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5" w:rsidRPr="00EF15C0" w:rsidRDefault="00CB2525" w:rsidP="00CB2525">
      <w:pPr>
        <w:jc w:val="center"/>
        <w:rPr>
          <w:rFonts w:ascii="方正大标宋简体" w:eastAsia="方正大标宋简体" w:hAnsi="宋体" w:hint="eastAsia"/>
          <w:sz w:val="32"/>
          <w:szCs w:val="32"/>
        </w:rPr>
      </w:pPr>
      <w:bookmarkStart w:id="0" w:name="_GoBack"/>
      <w:bookmarkEnd w:id="0"/>
      <w:r w:rsidRPr="00EF15C0">
        <w:rPr>
          <w:rFonts w:ascii="方正大标宋简体" w:eastAsia="方正大标宋简体" w:hAnsi="宋体" w:hint="eastAsia"/>
          <w:sz w:val="32"/>
          <w:szCs w:val="32"/>
        </w:rPr>
        <w:t>动物药学专业本科培养方案(2014)</w:t>
      </w:r>
    </w:p>
    <w:p w:rsidR="00CB2525" w:rsidRPr="00EF15C0" w:rsidRDefault="00CB2525" w:rsidP="00CB2525">
      <w:pPr>
        <w:jc w:val="center"/>
        <w:rPr>
          <w:rFonts w:ascii="方正大标宋简体" w:eastAsia="方正大标宋简体" w:hint="eastAsia"/>
          <w:sz w:val="32"/>
          <w:szCs w:val="32"/>
        </w:rPr>
      </w:pPr>
      <w:r w:rsidRPr="00EF15C0">
        <w:rPr>
          <w:rFonts w:ascii="方正大标宋简体" w:eastAsia="方正大标宋简体" w:hint="eastAsia"/>
          <w:sz w:val="32"/>
          <w:szCs w:val="32"/>
        </w:rPr>
        <w:t>专业类：动物医学</w:t>
      </w:r>
      <w:r w:rsidRPr="00EF15C0">
        <w:rPr>
          <w:rFonts w:ascii="方正大标宋简体" w:eastAsia="方正大标宋简体" w:hAnsi="宋体" w:hint="eastAsia"/>
          <w:sz w:val="32"/>
          <w:szCs w:val="32"/>
        </w:rPr>
        <w:t>专业代码：090602S</w:t>
      </w:r>
    </w:p>
    <w:p w:rsidR="00CB2525" w:rsidRPr="00EF15C0" w:rsidRDefault="00CB2525" w:rsidP="00CB2525">
      <w:pPr>
        <w:rPr>
          <w:rFonts w:ascii="黑体" w:eastAsia="黑体" w:hint="eastAsia"/>
          <w:color w:val="000000"/>
          <w:sz w:val="24"/>
        </w:rPr>
      </w:pPr>
      <w:r w:rsidRPr="00EF15C0">
        <w:rPr>
          <w:rFonts w:ascii="黑体" w:eastAsia="黑体" w:hAnsi="宋体" w:hint="eastAsia"/>
          <w:color w:val="000000"/>
          <w:sz w:val="24"/>
        </w:rPr>
        <w:t>一、培养目标</w:t>
      </w:r>
    </w:p>
    <w:p w:rsidR="00CB2525" w:rsidRPr="00424170" w:rsidRDefault="00CB2525" w:rsidP="00CB2525">
      <w:pPr>
        <w:ind w:firstLine="437"/>
        <w:rPr>
          <w:rFonts w:ascii="方正细圆简体" w:eastAsia="方正细圆简体" w:hint="eastAsia"/>
          <w:sz w:val="18"/>
          <w:szCs w:val="18"/>
        </w:rPr>
      </w:pPr>
      <w:r w:rsidRPr="00424170">
        <w:rPr>
          <w:rFonts w:ascii="方正细圆简体" w:eastAsia="方正细圆简体" w:hAnsi="宋体" w:hint="eastAsia"/>
          <w:sz w:val="18"/>
          <w:szCs w:val="18"/>
        </w:rPr>
        <w:t>本专业为各类企事业单位及有关部门培养动物药品、药物分析和相关领域从事兽药新产品生产、开发与经营管理、质量控制和兽药残留检测等方面工作的高级专门人才。</w:t>
      </w:r>
    </w:p>
    <w:p w:rsidR="00CB2525" w:rsidRPr="006760CF" w:rsidRDefault="00CB2525" w:rsidP="00CB2525">
      <w:pPr>
        <w:rPr>
          <w:rFonts w:ascii="黑体" w:eastAsia="黑体" w:hint="eastAsia"/>
          <w:color w:val="000000"/>
          <w:sz w:val="24"/>
        </w:rPr>
      </w:pPr>
      <w:r w:rsidRPr="006760CF">
        <w:rPr>
          <w:rFonts w:ascii="黑体" w:eastAsia="黑体" w:hAnsi="宋体" w:hint="eastAsia"/>
          <w:color w:val="000000"/>
          <w:sz w:val="24"/>
        </w:rPr>
        <w:t>二、培养要求</w:t>
      </w:r>
    </w:p>
    <w:p w:rsidR="00CB2525" w:rsidRPr="00424170" w:rsidRDefault="00CB2525" w:rsidP="00CB2525">
      <w:pPr>
        <w:ind w:firstLineChars="230" w:firstLine="414"/>
        <w:rPr>
          <w:rFonts w:ascii="方正细圆简体" w:eastAsia="方正细圆简体" w:hint="eastAsia"/>
          <w:sz w:val="18"/>
          <w:szCs w:val="18"/>
        </w:rPr>
      </w:pPr>
      <w:r w:rsidRPr="00424170">
        <w:rPr>
          <w:rFonts w:ascii="方正细圆简体" w:eastAsia="方正细圆简体" w:hAnsi="宋体" w:hint="eastAsia"/>
          <w:sz w:val="18"/>
          <w:szCs w:val="18"/>
        </w:rPr>
        <w:t>本专业学生应具有宽厚而系统的动物药学和动物生物制品及相关学科的基础理论和基本知识，具有从事动物药物和生物制品研究、开发及使用的基本技能，接受科学研究思维和实验训练，具备该领域研究、开发、教学和管理的能力。毕业后能从事药物剂型及制剂的设计和制备、药物及其制剂的分析检验、动物临床药学、药品质量评价监督、药品营销和药物资源开发利用策划等工作。</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毕业生应获得以下几方面的知识和能力</w:t>
      </w:r>
      <w:r w:rsidRPr="00424170">
        <w:rPr>
          <w:rFonts w:ascii="方正细圆简体" w:eastAsia="方正细圆简体" w:hAnsi="宋体" w:cs="Arial" w:hint="eastAsia"/>
          <w:sz w:val="18"/>
          <w:szCs w:val="18"/>
        </w:rPr>
        <w:t>：</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1</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掌握动物机体的正常解剖和组织结构及生理、生化机能和基本的病理发生过程；</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2</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掌握重要动物病原体的基本形态结构和主要的致病机理；</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3</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掌握药物学、药物化学、药物分析、药物制剂、中</w:t>
      </w:r>
      <w:proofErr w:type="gramStart"/>
      <w:r w:rsidRPr="00424170">
        <w:rPr>
          <w:rFonts w:ascii="方正细圆简体" w:eastAsia="方正细圆简体" w:hAnsi="宋体" w:hint="eastAsia"/>
          <w:sz w:val="18"/>
          <w:szCs w:val="18"/>
        </w:rPr>
        <w:t>兽药学</w:t>
      </w:r>
      <w:proofErr w:type="gramEnd"/>
      <w:r w:rsidRPr="00424170">
        <w:rPr>
          <w:rFonts w:ascii="方正细圆简体" w:eastAsia="方正细圆简体" w:hAnsi="宋体" w:hint="eastAsia"/>
          <w:sz w:val="18"/>
          <w:szCs w:val="18"/>
        </w:rPr>
        <w:t>及其制剂、生物制品学的基本理论和实验技术；</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4</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了解细胞工程、基因工程及制药等的基本理论和实验技术；</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5</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熟悉国家动物生产、动物医学发展规划，了解国家动物药物和生物制品生产、疾病控制、环境保护、动物进出口检疫等有关方针政策和法律法规；</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6</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掌握文献检索、资料查询的基本方法，具有基本的科学研究和实际工作能力；</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7</w:t>
      </w:r>
      <w:r w:rsidRPr="00424170">
        <w:rPr>
          <w:rFonts w:ascii="方正细圆简体" w:eastAsia="方正细圆简体" w:hint="eastAsia"/>
          <w:sz w:val="18"/>
          <w:szCs w:val="18"/>
        </w:rPr>
        <w:t>.</w:t>
      </w:r>
      <w:r w:rsidRPr="00424170">
        <w:rPr>
          <w:rFonts w:ascii="方正细圆简体" w:eastAsia="方正细圆简体" w:hAnsi="宋体" w:hint="eastAsia"/>
          <w:sz w:val="18"/>
          <w:szCs w:val="18"/>
        </w:rPr>
        <w:t>有较强的调查研究与决策、组织与管理、口头与文字表达能力，具有独立获得知识、信息处理和创新的基本能力。</w:t>
      </w:r>
    </w:p>
    <w:p w:rsidR="00CB2525" w:rsidRPr="00C77864" w:rsidRDefault="00CB2525" w:rsidP="00CB2525">
      <w:pPr>
        <w:rPr>
          <w:rFonts w:ascii="黑体" w:eastAsia="黑体" w:hint="eastAsia"/>
          <w:color w:val="000000"/>
          <w:sz w:val="24"/>
        </w:rPr>
      </w:pPr>
      <w:r w:rsidRPr="00C77864">
        <w:rPr>
          <w:rFonts w:ascii="黑体" w:eastAsia="黑体" w:hAnsi="宋体" w:hint="eastAsia"/>
          <w:color w:val="000000"/>
          <w:sz w:val="24"/>
        </w:rPr>
        <w:t>三、学制</w:t>
      </w:r>
    </w:p>
    <w:p w:rsidR="00CB2525" w:rsidRPr="00424170" w:rsidRDefault="00CB2525" w:rsidP="00CB2525">
      <w:pPr>
        <w:ind w:firstLineChars="196" w:firstLine="353"/>
        <w:rPr>
          <w:rFonts w:ascii="方正细圆简体" w:eastAsia="方正细圆简体" w:hint="eastAsia"/>
          <w:sz w:val="18"/>
          <w:szCs w:val="18"/>
        </w:rPr>
      </w:pPr>
      <w:r w:rsidRPr="00424170">
        <w:rPr>
          <w:rFonts w:ascii="方正细圆简体" w:eastAsia="方正细圆简体" w:hAnsi="宋体" w:hint="eastAsia"/>
          <w:sz w:val="18"/>
          <w:szCs w:val="18"/>
        </w:rPr>
        <w:lastRenderedPageBreak/>
        <w:t>本科标准学制四年。</w:t>
      </w:r>
    </w:p>
    <w:p w:rsidR="00CB2525" w:rsidRPr="00C77864" w:rsidRDefault="00CB2525" w:rsidP="00CB2525">
      <w:pPr>
        <w:rPr>
          <w:rFonts w:ascii="黑体" w:eastAsia="黑体" w:hint="eastAsia"/>
          <w:sz w:val="24"/>
        </w:rPr>
      </w:pPr>
      <w:r w:rsidRPr="00C77864">
        <w:rPr>
          <w:rFonts w:ascii="黑体" w:eastAsia="黑体" w:hint="eastAsia"/>
          <w:sz w:val="24"/>
        </w:rPr>
        <w:t>四、最低毕业学分</w:t>
      </w:r>
    </w:p>
    <w:p w:rsidR="00CB2525" w:rsidRPr="00424170" w:rsidRDefault="00CB2525" w:rsidP="00CB2525">
      <w:pPr>
        <w:ind w:firstLine="480"/>
        <w:rPr>
          <w:rFonts w:ascii="方正细圆简体" w:eastAsia="方正细圆简体" w:hint="eastAsia"/>
          <w:sz w:val="18"/>
          <w:szCs w:val="18"/>
        </w:rPr>
      </w:pPr>
      <w:r w:rsidRPr="00424170">
        <w:rPr>
          <w:rFonts w:ascii="方正细圆简体" w:eastAsia="方正细圆简体" w:hAnsi="宋体" w:hint="eastAsia"/>
          <w:sz w:val="18"/>
          <w:szCs w:val="18"/>
        </w:rPr>
        <w:t>4年制本科</w:t>
      </w:r>
      <w:proofErr w:type="gramStart"/>
      <w:r w:rsidRPr="00424170">
        <w:rPr>
          <w:rFonts w:ascii="方正细圆简体" w:eastAsia="方正细圆简体" w:hAnsi="宋体" w:hint="eastAsia"/>
          <w:sz w:val="18"/>
          <w:szCs w:val="18"/>
        </w:rPr>
        <w:t>培养总</w:t>
      </w:r>
      <w:proofErr w:type="gramEnd"/>
      <w:r w:rsidRPr="00424170">
        <w:rPr>
          <w:rFonts w:ascii="方正细圆简体" w:eastAsia="方正细圆简体" w:hAnsi="宋体" w:hint="eastAsia"/>
          <w:sz w:val="18"/>
          <w:szCs w:val="18"/>
        </w:rPr>
        <w:t>学分177。</w:t>
      </w:r>
    </w:p>
    <w:p w:rsidR="00CB2525" w:rsidRPr="00C77864" w:rsidRDefault="00CB2525" w:rsidP="00CB2525">
      <w:pPr>
        <w:rPr>
          <w:rFonts w:ascii="黑体" w:eastAsia="黑体" w:hint="eastAsia"/>
          <w:sz w:val="24"/>
        </w:rPr>
      </w:pPr>
      <w:r w:rsidRPr="00C77864">
        <w:rPr>
          <w:rFonts w:ascii="黑体" w:eastAsia="黑体" w:hint="eastAsia"/>
          <w:sz w:val="24"/>
        </w:rPr>
        <w:t>五、授予学位</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int="eastAsia"/>
          <w:sz w:val="18"/>
          <w:szCs w:val="18"/>
        </w:rPr>
        <w:t>经审核，符合《青海大学学士学位授予工作实施细则》规定条件者，授予农学学士学位。</w:t>
      </w:r>
    </w:p>
    <w:p w:rsidR="00CB2525" w:rsidRPr="00C77864" w:rsidRDefault="00CB2525" w:rsidP="00CB2525">
      <w:pPr>
        <w:rPr>
          <w:rFonts w:ascii="黑体" w:eastAsia="黑体" w:hint="eastAsia"/>
          <w:sz w:val="24"/>
        </w:rPr>
      </w:pPr>
      <w:r w:rsidRPr="00C77864">
        <w:rPr>
          <w:rFonts w:ascii="黑体" w:eastAsia="黑体" w:hint="eastAsia"/>
          <w:sz w:val="24"/>
        </w:rPr>
        <w:t>六、核心课程</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Ansi="宋体" w:hint="eastAsia"/>
          <w:sz w:val="18"/>
          <w:szCs w:val="18"/>
        </w:rPr>
        <w:t>家畜解剖学、家畜组织</w:t>
      </w:r>
      <w:r w:rsidRPr="00424170">
        <w:rPr>
          <w:rFonts w:ascii="方正细圆简体" w:eastAsia="方正细圆简体" w:hint="eastAsia"/>
          <w:sz w:val="18"/>
          <w:szCs w:val="18"/>
        </w:rPr>
        <w:t>胚胎学</w:t>
      </w:r>
      <w:r w:rsidRPr="00424170">
        <w:rPr>
          <w:rFonts w:ascii="方正细圆简体" w:eastAsia="方正细圆简体" w:hAnsi="宋体" w:hint="eastAsia"/>
          <w:sz w:val="18"/>
          <w:szCs w:val="18"/>
        </w:rPr>
        <w:t>、动物生理学、微生物学、家畜病理学、兽医药理学、药物分析、药物制剂学、药代动力学、</w:t>
      </w:r>
      <w:r w:rsidRPr="00424170">
        <w:rPr>
          <w:rFonts w:ascii="方正细圆简体" w:eastAsia="方正细圆简体" w:hint="eastAsia"/>
          <w:sz w:val="18"/>
          <w:szCs w:val="18"/>
        </w:rPr>
        <w:t>兽医传染病学、兽医寄生虫学、药物毒理学、</w:t>
      </w:r>
      <w:r w:rsidRPr="00424170">
        <w:rPr>
          <w:rFonts w:ascii="方正细圆简体" w:eastAsia="方正细圆简体" w:hAnsi="宋体" w:hint="eastAsia"/>
          <w:sz w:val="18"/>
          <w:szCs w:val="18"/>
        </w:rPr>
        <w:t>药物化学、生物制药技术、兽药管理与法规等。</w:t>
      </w:r>
    </w:p>
    <w:p w:rsidR="00CB2525" w:rsidRPr="00C77864" w:rsidRDefault="00CB2525" w:rsidP="00CB2525">
      <w:pPr>
        <w:rPr>
          <w:rFonts w:ascii="黑体" w:eastAsia="黑体" w:hint="eastAsia"/>
          <w:sz w:val="24"/>
        </w:rPr>
      </w:pPr>
      <w:r w:rsidRPr="00C77864">
        <w:rPr>
          <w:rFonts w:ascii="黑体" w:eastAsia="黑体" w:hint="eastAsia"/>
          <w:sz w:val="24"/>
        </w:rPr>
        <w:t>七、主要专业实验</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int="eastAsia"/>
          <w:sz w:val="18"/>
          <w:szCs w:val="18"/>
        </w:rPr>
        <w:t>家畜解剖学实验、家畜组织胚胎学实验、动物生理学实验、微生物学实验、家畜病理学实验、兽医药理学实验、药物分析实验、兽医传染病学实验、兽医寄生虫学实验、药物毒理学实验、药物制剂学实验、药物化学实验等。</w:t>
      </w:r>
    </w:p>
    <w:p w:rsidR="00CB2525" w:rsidRPr="00C77864" w:rsidRDefault="00CB2525" w:rsidP="00CB2525">
      <w:pPr>
        <w:rPr>
          <w:rFonts w:ascii="黑体" w:eastAsia="黑体" w:hint="eastAsia"/>
          <w:sz w:val="24"/>
        </w:rPr>
      </w:pPr>
      <w:r w:rsidRPr="00C77864">
        <w:rPr>
          <w:rFonts w:ascii="黑体" w:eastAsia="黑体" w:hint="eastAsia"/>
          <w:sz w:val="24"/>
        </w:rPr>
        <w:t>八、主要实践性教学环节</w:t>
      </w:r>
    </w:p>
    <w:p w:rsidR="00CB2525" w:rsidRPr="00424170" w:rsidRDefault="00CB2525" w:rsidP="00CB2525">
      <w:pPr>
        <w:ind w:firstLineChars="200" w:firstLine="360"/>
        <w:rPr>
          <w:rFonts w:ascii="方正细圆简体" w:eastAsia="方正细圆简体" w:hint="eastAsia"/>
          <w:sz w:val="18"/>
          <w:szCs w:val="18"/>
        </w:rPr>
      </w:pPr>
      <w:r w:rsidRPr="00424170">
        <w:rPr>
          <w:rFonts w:ascii="方正细圆简体" w:eastAsia="方正细圆简体" w:hint="eastAsia"/>
          <w:sz w:val="18"/>
          <w:szCs w:val="18"/>
        </w:rPr>
        <w:t>金工实习、家畜解剖及组织胚胎学综合实验、动物生理学综合实验、兽医微生物学综合实验、兽医药理学综合实验、药物分析生产实习、药代动力学生产实习、药物制剂生产实习、动物药学生产实习、毕业实习等。</w:t>
      </w:r>
    </w:p>
    <w:p w:rsidR="00CB2525" w:rsidRPr="00C77864" w:rsidRDefault="00CB2525" w:rsidP="00CB2525">
      <w:pPr>
        <w:rPr>
          <w:rFonts w:ascii="黑体" w:eastAsia="黑体" w:hint="eastAsia"/>
          <w:sz w:val="24"/>
        </w:rPr>
      </w:pPr>
      <w:r w:rsidRPr="00C77864">
        <w:rPr>
          <w:rFonts w:ascii="黑体" w:eastAsia="黑体" w:hint="eastAsia"/>
          <w:sz w:val="24"/>
        </w:rPr>
        <w:t>九、相近专业</w:t>
      </w:r>
    </w:p>
    <w:p w:rsidR="00CB2525" w:rsidRPr="00424170" w:rsidRDefault="00CB2525" w:rsidP="00CB2525">
      <w:pPr>
        <w:ind w:firstLineChars="200" w:firstLine="360"/>
        <w:rPr>
          <w:rFonts w:ascii="方正细圆简体" w:eastAsia="方正细圆简体" w:hint="eastAsia"/>
          <w:b/>
          <w:sz w:val="18"/>
          <w:szCs w:val="18"/>
        </w:rPr>
      </w:pPr>
      <w:r w:rsidRPr="00424170">
        <w:rPr>
          <w:rFonts w:ascii="方正细圆简体" w:eastAsia="方正细圆简体" w:hint="eastAsia"/>
          <w:sz w:val="18"/>
          <w:szCs w:val="18"/>
        </w:rPr>
        <w:t>动物医学。</w:t>
      </w:r>
    </w:p>
    <w:p w:rsidR="00CB2525" w:rsidRPr="00C77864" w:rsidRDefault="00CB2525" w:rsidP="00CB2525">
      <w:pPr>
        <w:rPr>
          <w:rFonts w:ascii="黑体" w:eastAsia="黑体" w:hint="eastAsia"/>
          <w:sz w:val="24"/>
        </w:rPr>
      </w:pPr>
      <w:r w:rsidRPr="00C77864">
        <w:rPr>
          <w:rFonts w:ascii="黑体" w:eastAsia="黑体" w:hint="eastAsia"/>
          <w:sz w:val="24"/>
        </w:rPr>
        <w:t>十、课程设置与学分分布</w:t>
      </w:r>
    </w:p>
    <w:p w:rsidR="00CB2525" w:rsidRPr="00C77864" w:rsidRDefault="00CB2525" w:rsidP="00CB2525">
      <w:pPr>
        <w:ind w:firstLineChars="196" w:firstLine="471"/>
        <w:jc w:val="center"/>
        <w:rPr>
          <w:rFonts w:ascii="黑体" w:eastAsia="黑体" w:hint="eastAsia"/>
          <w:sz w:val="24"/>
        </w:rPr>
      </w:pPr>
      <w:r w:rsidRPr="00C77864">
        <w:rPr>
          <w:rFonts w:ascii="黑体" w:eastAsia="黑体" w:hint="eastAsia"/>
          <w:b/>
          <w:sz w:val="24"/>
        </w:rPr>
        <w:t>4</w:t>
      </w:r>
      <w:r w:rsidRPr="00C77864">
        <w:rPr>
          <w:rFonts w:ascii="黑体" w:eastAsia="黑体" w:hint="eastAsia"/>
          <w:sz w:val="24"/>
        </w:rPr>
        <w:t>年制本科课程体系与学分分布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2"/>
        <w:gridCol w:w="1082"/>
        <w:gridCol w:w="846"/>
        <w:gridCol w:w="845"/>
        <w:gridCol w:w="845"/>
        <w:gridCol w:w="845"/>
        <w:gridCol w:w="1138"/>
        <w:gridCol w:w="1137"/>
      </w:tblGrid>
      <w:tr w:rsidR="00CB2525" w:rsidRPr="00424170" w:rsidTr="007B4FEF">
        <w:trPr>
          <w:cantSplit/>
        </w:trPr>
        <w:tc>
          <w:tcPr>
            <w:tcW w:w="1022" w:type="pct"/>
            <w:vMerge w:val="restar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课程类型</w:t>
            </w:r>
          </w:p>
        </w:tc>
        <w:tc>
          <w:tcPr>
            <w:tcW w:w="638" w:type="pct"/>
            <w:vMerge w:val="restar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修读方式</w:t>
            </w:r>
          </w:p>
        </w:tc>
        <w:tc>
          <w:tcPr>
            <w:tcW w:w="998" w:type="pct"/>
            <w:gridSpan w:val="2"/>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理论教学</w:t>
            </w:r>
          </w:p>
        </w:tc>
        <w:tc>
          <w:tcPr>
            <w:tcW w:w="998" w:type="pct"/>
            <w:gridSpan w:val="2"/>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实践教学</w:t>
            </w:r>
          </w:p>
        </w:tc>
        <w:tc>
          <w:tcPr>
            <w:tcW w:w="672" w:type="pct"/>
            <w:vMerge w:val="restar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合计</w:t>
            </w:r>
          </w:p>
        </w:tc>
        <w:tc>
          <w:tcPr>
            <w:tcW w:w="671" w:type="pct"/>
            <w:vMerge w:val="restar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合计</w:t>
            </w:r>
          </w:p>
        </w:tc>
      </w:tr>
      <w:tr w:rsidR="00CB2525" w:rsidRPr="00424170" w:rsidTr="007B4FEF">
        <w:trPr>
          <w:cantSplit/>
        </w:trPr>
        <w:tc>
          <w:tcPr>
            <w:tcW w:w="1022" w:type="pct"/>
            <w:vMerge/>
            <w:vAlign w:val="center"/>
          </w:tcPr>
          <w:p w:rsidR="00CB2525" w:rsidRPr="00424170" w:rsidRDefault="00CB2525" w:rsidP="007B4FEF">
            <w:pPr>
              <w:autoSpaceDE w:val="0"/>
              <w:autoSpaceDN w:val="0"/>
              <w:adjustRightInd w:val="0"/>
              <w:jc w:val="center"/>
              <w:rPr>
                <w:rFonts w:ascii="方正细圆简体" w:eastAsia="方正细圆简体" w:hint="eastAsia"/>
                <w:bCs/>
                <w:sz w:val="18"/>
                <w:szCs w:val="18"/>
              </w:rPr>
            </w:pPr>
          </w:p>
        </w:tc>
        <w:tc>
          <w:tcPr>
            <w:tcW w:w="638" w:type="pct"/>
            <w:vMerge/>
            <w:vAlign w:val="center"/>
          </w:tcPr>
          <w:p w:rsidR="00CB2525" w:rsidRPr="00424170" w:rsidRDefault="00CB2525" w:rsidP="007B4FEF">
            <w:pPr>
              <w:autoSpaceDE w:val="0"/>
              <w:autoSpaceDN w:val="0"/>
              <w:adjustRightInd w:val="0"/>
              <w:jc w:val="center"/>
              <w:rPr>
                <w:rFonts w:ascii="方正细圆简体" w:eastAsia="方正细圆简体" w:hint="eastAsia"/>
                <w:bCs/>
                <w:sz w:val="18"/>
                <w:szCs w:val="18"/>
              </w:rPr>
            </w:pPr>
          </w:p>
        </w:tc>
        <w:tc>
          <w:tcPr>
            <w:tcW w:w="49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49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tc>
        <w:tc>
          <w:tcPr>
            <w:tcW w:w="49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49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tc>
        <w:tc>
          <w:tcPr>
            <w:tcW w:w="672" w:type="pct"/>
            <w:vMerge/>
            <w:vAlign w:val="center"/>
          </w:tcPr>
          <w:p w:rsidR="00CB2525" w:rsidRPr="00424170" w:rsidRDefault="00CB2525" w:rsidP="007B4FEF">
            <w:pPr>
              <w:autoSpaceDE w:val="0"/>
              <w:autoSpaceDN w:val="0"/>
              <w:adjustRightInd w:val="0"/>
              <w:jc w:val="center"/>
              <w:rPr>
                <w:rFonts w:ascii="方正细圆简体" w:eastAsia="方正细圆简体" w:hint="eastAsia"/>
                <w:bCs/>
                <w:sz w:val="18"/>
                <w:szCs w:val="18"/>
              </w:rPr>
            </w:pPr>
          </w:p>
        </w:tc>
        <w:tc>
          <w:tcPr>
            <w:tcW w:w="671" w:type="pct"/>
            <w:vMerge/>
            <w:vAlign w:val="center"/>
          </w:tcPr>
          <w:p w:rsidR="00CB2525" w:rsidRPr="00424170" w:rsidRDefault="00CB2525" w:rsidP="007B4FEF">
            <w:pPr>
              <w:autoSpaceDE w:val="0"/>
              <w:autoSpaceDN w:val="0"/>
              <w:adjustRightInd w:val="0"/>
              <w:jc w:val="center"/>
              <w:rPr>
                <w:rFonts w:ascii="方正细圆简体" w:eastAsia="方正细圆简体" w:hint="eastAsia"/>
                <w:bCs/>
                <w:sz w:val="18"/>
                <w:szCs w:val="18"/>
              </w:rPr>
            </w:pPr>
          </w:p>
        </w:tc>
      </w:tr>
      <w:tr w:rsidR="00CB2525" w:rsidRPr="00424170" w:rsidTr="007B4FEF">
        <w:trPr>
          <w:cantSplit/>
        </w:trPr>
        <w:tc>
          <w:tcPr>
            <w:tcW w:w="1022"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公共基础课</w:t>
            </w: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必修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34</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688</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16+2周</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35</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704+2周</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选修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9</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144</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9</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144</w:t>
            </w:r>
          </w:p>
        </w:tc>
      </w:tr>
      <w:tr w:rsidR="00CB2525" w:rsidRPr="00424170" w:rsidTr="007B4FEF">
        <w:trPr>
          <w:cantSplit/>
        </w:trPr>
        <w:tc>
          <w:tcPr>
            <w:tcW w:w="1022"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学科平台课</w:t>
            </w: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必修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512</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11</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176</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43</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688</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选修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cantSplit/>
        </w:trPr>
        <w:tc>
          <w:tcPr>
            <w:tcW w:w="1022"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专业基础课</w:t>
            </w: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必修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24</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384</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80</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29</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464</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选修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96</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8</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128</w:t>
            </w:r>
          </w:p>
        </w:tc>
      </w:tr>
      <w:tr w:rsidR="00CB2525" w:rsidRPr="00424170" w:rsidTr="007B4FEF">
        <w:trPr>
          <w:cantSplit/>
        </w:trPr>
        <w:tc>
          <w:tcPr>
            <w:tcW w:w="1022"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专业课</w:t>
            </w: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必修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256</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256</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选修</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11</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176</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11</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176</w:t>
            </w:r>
          </w:p>
        </w:tc>
      </w:tr>
      <w:tr w:rsidR="00CB2525" w:rsidRPr="00424170" w:rsidTr="007B4FEF">
        <w:trPr>
          <w:cantSplit/>
        </w:trPr>
        <w:tc>
          <w:tcPr>
            <w:tcW w:w="1660"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合计</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133</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19</w:t>
            </w:r>
          </w:p>
        </w:tc>
        <w:tc>
          <w:tcPr>
            <w:tcW w:w="49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151</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2560+2周</w:t>
            </w:r>
          </w:p>
        </w:tc>
      </w:tr>
      <w:tr w:rsidR="00CB2525" w:rsidRPr="00424170" w:rsidTr="007B4FEF">
        <w:trPr>
          <w:cantSplit/>
        </w:trPr>
        <w:tc>
          <w:tcPr>
            <w:tcW w:w="1022"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集中实践教学环节</w:t>
            </w: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修读方式</w:t>
            </w: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学分</w:t>
            </w: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学时（周）</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学分合计</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学时合计(周)</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必修</w:t>
            </w: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26</w:t>
            </w: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30</w:t>
            </w: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30</w:t>
            </w: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30</w:t>
            </w:r>
          </w:p>
        </w:tc>
      </w:tr>
      <w:tr w:rsidR="00CB2525" w:rsidRPr="00424170" w:rsidTr="007B4FEF">
        <w:trPr>
          <w:cantSplit/>
        </w:trPr>
        <w:tc>
          <w:tcPr>
            <w:tcW w:w="1022"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3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选修</w:t>
            </w: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998" w:type="pct"/>
            <w:gridSpan w:val="2"/>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67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Pr="00424170" w:rsidRDefault="00CB2525" w:rsidP="00CB2525">
      <w:pPr>
        <w:rPr>
          <w:rFonts w:ascii="方正细圆简体" w:eastAsia="方正细圆简体" w:hint="eastAsia"/>
          <w:b/>
          <w:sz w:val="18"/>
          <w:szCs w:val="18"/>
        </w:rPr>
      </w:pPr>
    </w:p>
    <w:p w:rsidR="00CB2525" w:rsidRPr="00C77864" w:rsidRDefault="00CB2525" w:rsidP="00CB2525">
      <w:pPr>
        <w:jc w:val="center"/>
        <w:rPr>
          <w:rFonts w:ascii="黑体" w:eastAsia="黑体" w:hint="eastAsia"/>
          <w:color w:val="000000"/>
          <w:sz w:val="24"/>
        </w:rPr>
      </w:pPr>
      <w:r w:rsidRPr="00C77864">
        <w:rPr>
          <w:rFonts w:ascii="黑体" w:eastAsia="黑体" w:hint="eastAsia"/>
          <w:color w:val="000000"/>
          <w:sz w:val="24"/>
        </w:rPr>
        <w:t>四年制本科专业课程设置与学分分布</w:t>
      </w:r>
      <w:r w:rsidRPr="00C77864">
        <w:rPr>
          <w:rFonts w:ascii="黑体" w:eastAsia="黑体" w:hint="eastAsia"/>
          <w:b/>
          <w:color w:val="000000"/>
          <w:sz w:val="24"/>
        </w:rPr>
        <w:t>（ 177</w:t>
      </w:r>
      <w:r w:rsidRPr="00C77864">
        <w:rPr>
          <w:rFonts w:ascii="黑体" w:eastAsia="黑体" w:hint="eastAsia"/>
          <w:color w:val="000000"/>
          <w:sz w:val="24"/>
        </w:rPr>
        <w:t>学分</w:t>
      </w:r>
      <w:r w:rsidRPr="00C77864">
        <w:rPr>
          <w:rFonts w:ascii="黑体" w:eastAsia="黑体" w:hint="eastAsia"/>
          <w:b/>
          <w:color w:val="000000"/>
          <w:sz w:val="24"/>
        </w:rPr>
        <w:t>）</w:t>
      </w:r>
    </w:p>
    <w:p w:rsidR="00CB2525" w:rsidRPr="00C77864" w:rsidRDefault="00CB2525" w:rsidP="00CB2525">
      <w:pPr>
        <w:rPr>
          <w:rFonts w:ascii="黑体" w:eastAsia="黑体" w:hint="eastAsia"/>
          <w:b/>
          <w:color w:val="000000"/>
          <w:szCs w:val="21"/>
        </w:rPr>
      </w:pPr>
      <w:r w:rsidRPr="00C77864">
        <w:rPr>
          <w:rFonts w:ascii="黑体" w:eastAsia="黑体" w:hint="eastAsia"/>
          <w:b/>
          <w:color w:val="000000"/>
          <w:szCs w:val="21"/>
        </w:rPr>
        <w:t>一、 公共基础课  44学分</w:t>
      </w:r>
    </w:p>
    <w:p w:rsidR="00CB2525" w:rsidRPr="00424170" w:rsidRDefault="00CB2525" w:rsidP="00CB2525">
      <w:pPr>
        <w:spacing w:line="360" w:lineRule="exact"/>
        <w:ind w:firstLineChars="98" w:firstLine="176"/>
        <w:rPr>
          <w:rFonts w:ascii="方正细圆简体" w:eastAsia="方正细圆简体" w:hint="eastAsia"/>
          <w:b/>
          <w:color w:val="000000"/>
          <w:sz w:val="18"/>
          <w:szCs w:val="18"/>
        </w:rPr>
      </w:pPr>
      <w:r w:rsidRPr="00424170">
        <w:rPr>
          <w:rFonts w:ascii="方正细圆简体" w:eastAsia="方正细圆简体" w:hint="eastAsia"/>
          <w:b/>
          <w:color w:val="000000"/>
          <w:sz w:val="18"/>
          <w:szCs w:val="18"/>
        </w:rPr>
        <w:t>（一）公共基础必修课  35学分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3"/>
        <w:gridCol w:w="2033"/>
        <w:gridCol w:w="1565"/>
        <w:gridCol w:w="751"/>
        <w:gridCol w:w="1024"/>
        <w:gridCol w:w="949"/>
        <w:gridCol w:w="732"/>
        <w:gridCol w:w="473"/>
      </w:tblGrid>
      <w:tr w:rsidR="00CB2525" w:rsidRPr="00424170" w:rsidTr="007B4FEF">
        <w:tc>
          <w:tcPr>
            <w:tcW w:w="63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1178"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907"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43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593"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 时</w:t>
            </w:r>
          </w:p>
        </w:tc>
        <w:tc>
          <w:tcPr>
            <w:tcW w:w="550"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42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27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选修</w:t>
            </w: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100103012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大学英语Ⅰ（一）</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 College English</w:t>
            </w:r>
            <w:r w:rsidRPr="00424170">
              <w:rPr>
                <w:rFonts w:ascii="方正细圆简体" w:eastAsia="方正细圆简体" w:hAnsi="宋体" w:cs="宋体" w:hint="eastAsia"/>
                <w:color w:val="000000"/>
                <w:sz w:val="18"/>
                <w:szCs w:val="18"/>
              </w:rPr>
              <w:t>Ⅰ</w:t>
            </w:r>
            <w:r w:rsidRPr="00424170">
              <w:rPr>
                <w:rFonts w:ascii="方正细圆简体" w:eastAsia="方正细圆简体" w:hint="eastAsia"/>
                <w:color w:val="000000"/>
                <w:sz w:val="18"/>
                <w:szCs w:val="18"/>
              </w:rPr>
              <w:t>（1）</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48</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b/>
                <w:color w:val="000000"/>
                <w:sz w:val="18"/>
                <w:szCs w:val="18"/>
              </w:rPr>
            </w:pP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100103022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大学英语Ⅰ（二）</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 College English</w:t>
            </w:r>
            <w:r w:rsidRPr="00424170">
              <w:rPr>
                <w:rFonts w:ascii="方正细圆简体" w:eastAsia="方正细圆简体" w:hAnsi="宋体" w:cs="宋体" w:hint="eastAsia"/>
                <w:color w:val="000000"/>
                <w:sz w:val="18"/>
                <w:szCs w:val="18"/>
              </w:rPr>
              <w:t>Ⅰ</w:t>
            </w:r>
            <w:r w:rsidRPr="00424170">
              <w:rPr>
                <w:rFonts w:ascii="方正细圆简体" w:eastAsia="方正细圆简体" w:hint="eastAsia"/>
                <w:color w:val="000000"/>
                <w:sz w:val="18"/>
                <w:szCs w:val="18"/>
              </w:rPr>
              <w:t>（2）</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64</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二</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b/>
                <w:color w:val="000000"/>
                <w:sz w:val="18"/>
                <w:szCs w:val="18"/>
              </w:rPr>
            </w:pP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100103032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大学英语Ⅰ（三）</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 College English</w:t>
            </w:r>
            <w:r w:rsidRPr="00424170">
              <w:rPr>
                <w:rFonts w:ascii="方正细圆简体" w:eastAsia="方正细圆简体" w:hAnsi="宋体" w:cs="宋体" w:hint="eastAsia"/>
                <w:color w:val="000000"/>
                <w:sz w:val="18"/>
                <w:szCs w:val="18"/>
              </w:rPr>
              <w:t>Ⅰ</w:t>
            </w:r>
            <w:r w:rsidRPr="00424170">
              <w:rPr>
                <w:rFonts w:ascii="方正细圆简体" w:eastAsia="方正细圆简体" w:hint="eastAsia"/>
                <w:color w:val="000000"/>
                <w:sz w:val="18"/>
                <w:szCs w:val="18"/>
              </w:rPr>
              <w:t>（3）</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64</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三</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b/>
                <w:color w:val="000000"/>
                <w:sz w:val="18"/>
                <w:szCs w:val="18"/>
              </w:rPr>
            </w:pP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100103042</w:t>
            </w:r>
          </w:p>
        </w:tc>
        <w:tc>
          <w:tcPr>
            <w:tcW w:w="1178" w:type="pct"/>
            <w:vAlign w:val="center"/>
          </w:tcPr>
          <w:p w:rsidR="00CB2525" w:rsidRPr="00424170" w:rsidRDefault="00CB2525" w:rsidP="007B4FEF">
            <w:pPr>
              <w:spacing w:line="360" w:lineRule="exact"/>
              <w:ind w:leftChars="18" w:left="38" w:firstLine="2"/>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大学英语Ⅰ（四）</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 College English</w:t>
            </w:r>
            <w:r w:rsidRPr="00424170">
              <w:rPr>
                <w:rFonts w:ascii="方正细圆简体" w:eastAsia="方正细圆简体" w:hAnsi="宋体" w:cs="宋体" w:hint="eastAsia"/>
                <w:color w:val="000000"/>
                <w:sz w:val="18"/>
                <w:szCs w:val="18"/>
              </w:rPr>
              <w:t>Ⅰ</w:t>
            </w:r>
            <w:r w:rsidRPr="00424170">
              <w:rPr>
                <w:rFonts w:ascii="方正细圆简体" w:eastAsia="方正细圆简体" w:hint="eastAsia"/>
                <w:color w:val="000000"/>
                <w:sz w:val="18"/>
                <w:szCs w:val="18"/>
              </w:rPr>
              <w:t>（4）</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64</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四</w:t>
            </w:r>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100203013</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思想道德修养与法律基础</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Thought Morals Tutelage and </w:t>
            </w:r>
            <w:r w:rsidRPr="00424170">
              <w:rPr>
                <w:rFonts w:ascii="方正细圆简体" w:eastAsia="方正细圆简体" w:hint="eastAsia"/>
                <w:color w:val="000000"/>
                <w:sz w:val="18"/>
                <w:szCs w:val="18"/>
              </w:rPr>
              <w:lastRenderedPageBreak/>
              <w:t>Legal Foundation</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3</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48</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100202012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中国近现代史纲要</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Outline of  Neoteric and Modern Chinese History</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32（24+8）</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二</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Default="00CB2525" w:rsidP="00CB2525">
      <w:pPr>
        <w:spacing w:line="360" w:lineRule="exact"/>
        <w:ind w:firstLineChars="98" w:firstLine="176"/>
        <w:rPr>
          <w:rFonts w:ascii="方正细圆简体" w:eastAsia="方正细圆简体" w:hAnsi="宋体" w:hint="eastAsia"/>
          <w:b/>
          <w:sz w:val="18"/>
          <w:szCs w:val="18"/>
        </w:rPr>
      </w:pPr>
    </w:p>
    <w:p w:rsidR="00CB2525" w:rsidRDefault="00CB2525" w:rsidP="00CB2525">
      <w:pPr>
        <w:spacing w:line="360" w:lineRule="exact"/>
        <w:ind w:firstLineChars="98" w:firstLine="176"/>
        <w:rPr>
          <w:rFonts w:ascii="方正细圆简体" w:eastAsia="方正细圆简体" w:hAnsi="宋体" w:hint="eastAsia"/>
          <w:b/>
          <w:sz w:val="18"/>
          <w:szCs w:val="18"/>
        </w:rPr>
      </w:pPr>
    </w:p>
    <w:p w:rsidR="00CB2525" w:rsidRDefault="00CB2525" w:rsidP="00CB2525">
      <w:pPr>
        <w:spacing w:line="360" w:lineRule="exact"/>
        <w:ind w:firstLineChars="98" w:firstLine="176"/>
        <w:rPr>
          <w:rFonts w:ascii="方正细圆简体" w:eastAsia="方正细圆简体" w:hAnsi="宋体" w:hint="eastAsia"/>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3"/>
        <w:gridCol w:w="2033"/>
        <w:gridCol w:w="1565"/>
        <w:gridCol w:w="751"/>
        <w:gridCol w:w="1024"/>
        <w:gridCol w:w="949"/>
        <w:gridCol w:w="732"/>
        <w:gridCol w:w="473"/>
      </w:tblGrid>
      <w:tr w:rsidR="00CB2525" w:rsidRPr="00C77864" w:rsidTr="007B4FEF">
        <w:tc>
          <w:tcPr>
            <w:tcW w:w="63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1178"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907"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43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593"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 时</w:t>
            </w:r>
          </w:p>
        </w:tc>
        <w:tc>
          <w:tcPr>
            <w:tcW w:w="550"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42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27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选修</w:t>
            </w: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100202024</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毛泽东思想和中国特色社会主义理论体系概论</w:t>
            </w:r>
          </w:p>
        </w:tc>
        <w:tc>
          <w:tcPr>
            <w:tcW w:w="907" w:type="pct"/>
            <w:vAlign w:val="bottom"/>
          </w:tcPr>
          <w:p w:rsidR="00CB2525" w:rsidRPr="00424170" w:rsidRDefault="00CB2525" w:rsidP="007B4FEF">
            <w:pP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Introduction to </w:t>
            </w:r>
            <w:proofErr w:type="spellStart"/>
            <w:r w:rsidRPr="00424170">
              <w:rPr>
                <w:rFonts w:ascii="方正细圆简体" w:eastAsia="方正细圆简体" w:hint="eastAsia"/>
                <w:color w:val="000000"/>
                <w:sz w:val="18"/>
                <w:szCs w:val="18"/>
              </w:rPr>
              <w:t>MaoZedong</w:t>
            </w:r>
            <w:proofErr w:type="spellEnd"/>
            <w:r w:rsidRPr="00424170">
              <w:rPr>
                <w:rFonts w:ascii="方正细圆简体" w:eastAsia="方正细圆简体" w:hint="eastAsia"/>
                <w:color w:val="000000"/>
                <w:sz w:val="18"/>
                <w:szCs w:val="18"/>
              </w:rPr>
              <w:t xml:space="preserve"> Thought and socialist Theory with Chinese</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72（40+32）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四</w:t>
            </w:r>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100201013</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马克思主义基本原理</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Principle of  Marxist Philosophy</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48（32+16）</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三</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100203020</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形势与政策</w:t>
            </w:r>
          </w:p>
        </w:tc>
        <w:tc>
          <w:tcPr>
            <w:tcW w:w="907"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Situation and Policies</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各学期，平均每周1学时</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100204012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大学语文</w:t>
            </w:r>
          </w:p>
        </w:tc>
        <w:tc>
          <w:tcPr>
            <w:tcW w:w="907"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College Chinese</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二</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100801011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计算机应用基础</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 xml:space="preserve"> Fundamentals of  Computer </w:t>
            </w:r>
            <w:r w:rsidRPr="00424170">
              <w:rPr>
                <w:rFonts w:ascii="方正细圆简体" w:eastAsia="方正细圆简体" w:hint="eastAsia"/>
                <w:color w:val="000000"/>
                <w:sz w:val="18"/>
                <w:szCs w:val="18"/>
              </w:rPr>
              <w:lastRenderedPageBreak/>
              <w:t>Application</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1</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100801021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计算机应用基础实验</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Fundamentals of  Computer Application -- Experiment</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100701011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大学体育（一）</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College Sports（1）</w:t>
            </w:r>
          </w:p>
        </w:tc>
        <w:tc>
          <w:tcPr>
            <w:tcW w:w="435" w:type="pct"/>
            <w:vMerge w:val="restar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24</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100701021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大学体育（二）</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College Sports（2）</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二</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100701031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大学体育（三）</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College Sports（3）</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三</w:t>
            </w:r>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100701041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大学体育（四）</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College Sports（4）</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四</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100701050</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体质检测（一）</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Physical Testing（1）</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各学年，平均每学年2学时</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100701060</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体质检测（二）</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Physical Testing（2）</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100701070</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体质检测（三）</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Physical Testing（3）</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100701080</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体质检测（四）</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Physical Testing（4）</w:t>
            </w:r>
          </w:p>
        </w:tc>
        <w:tc>
          <w:tcPr>
            <w:tcW w:w="435" w:type="pct"/>
            <w:vMerge/>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Default="00CB2525" w:rsidP="00CB2525">
      <w:pPr>
        <w:spacing w:line="360" w:lineRule="exact"/>
        <w:ind w:firstLineChars="98" w:firstLine="176"/>
        <w:rPr>
          <w:rFonts w:ascii="方正细圆简体" w:eastAsia="方正细圆简体" w:hAnsi="宋体" w:hint="eastAsia"/>
          <w:b/>
          <w:sz w:val="18"/>
          <w:szCs w:val="18"/>
        </w:rPr>
      </w:pPr>
    </w:p>
    <w:p w:rsidR="00CB2525" w:rsidRDefault="00CB2525" w:rsidP="00CB2525">
      <w:pPr>
        <w:spacing w:line="360" w:lineRule="exact"/>
        <w:ind w:firstLineChars="98" w:firstLine="176"/>
        <w:rPr>
          <w:rFonts w:ascii="方正细圆简体" w:eastAsia="方正细圆简体" w:hAnsi="宋体" w:hint="eastAsia"/>
          <w:b/>
          <w:sz w:val="18"/>
          <w:szCs w:val="18"/>
        </w:rPr>
      </w:pPr>
    </w:p>
    <w:p w:rsidR="00CB2525" w:rsidRDefault="00CB2525" w:rsidP="00CB2525">
      <w:pPr>
        <w:spacing w:line="360" w:lineRule="exact"/>
        <w:ind w:firstLineChars="98" w:firstLine="176"/>
        <w:rPr>
          <w:rFonts w:ascii="方正细圆简体" w:eastAsia="方正细圆简体" w:hAnsi="宋体" w:hint="eastAsia"/>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3"/>
        <w:gridCol w:w="2033"/>
        <w:gridCol w:w="1565"/>
        <w:gridCol w:w="751"/>
        <w:gridCol w:w="1024"/>
        <w:gridCol w:w="949"/>
        <w:gridCol w:w="732"/>
        <w:gridCol w:w="473"/>
      </w:tblGrid>
      <w:tr w:rsidR="00CB2525" w:rsidRPr="00C77864" w:rsidTr="007B4FEF">
        <w:tc>
          <w:tcPr>
            <w:tcW w:w="63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1178"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907"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43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593"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 时</w:t>
            </w:r>
          </w:p>
        </w:tc>
        <w:tc>
          <w:tcPr>
            <w:tcW w:w="550"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42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27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选修</w:t>
            </w: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101001011</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文献检索与利用</w:t>
            </w:r>
          </w:p>
        </w:tc>
        <w:tc>
          <w:tcPr>
            <w:tcW w:w="907"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Literature Searching and Utilization</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16</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五或六</w:t>
            </w:r>
          </w:p>
        </w:tc>
        <w:tc>
          <w:tcPr>
            <w:tcW w:w="42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101201012</w:t>
            </w:r>
          </w:p>
        </w:tc>
        <w:tc>
          <w:tcPr>
            <w:tcW w:w="1178" w:type="pct"/>
            <w:vAlign w:val="center"/>
          </w:tcPr>
          <w:p w:rsidR="00CB2525" w:rsidRPr="00424170" w:rsidRDefault="00CB2525" w:rsidP="007B4FEF">
            <w:pPr>
              <w:spacing w:line="360" w:lineRule="exac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职业生涯规划与就业指导</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Career Planning and Occupation Guidance</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32</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各学期，平均每学期4学时</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101101012</w:t>
            </w:r>
          </w:p>
        </w:tc>
        <w:tc>
          <w:tcPr>
            <w:tcW w:w="1178" w:type="pct"/>
            <w:vAlign w:val="center"/>
          </w:tcPr>
          <w:p w:rsidR="00CB2525" w:rsidRPr="00424170" w:rsidRDefault="00CB2525" w:rsidP="007B4FEF">
            <w:pPr>
              <w:spacing w:line="360" w:lineRule="exact"/>
              <w:jc w:val="left"/>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军事理论与技能训练</w:t>
            </w: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Military Theory and Skills Training</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军事理论32学时</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r w:rsidRPr="00424170">
              <w:rPr>
                <w:rFonts w:ascii="方正细圆简体" w:eastAsia="方正细圆简体" w:hint="eastAsia"/>
                <w:color w:val="000000"/>
                <w:sz w:val="18"/>
                <w:szCs w:val="18"/>
              </w:rPr>
              <w:t>或二</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117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907" w:type="pct"/>
            <w:vAlign w:val="center"/>
          </w:tcPr>
          <w:p w:rsidR="00CB2525" w:rsidRPr="00424170" w:rsidRDefault="00CB2525" w:rsidP="007B4FEF">
            <w:pPr>
              <w:spacing w:line="360" w:lineRule="exact"/>
              <w:rPr>
                <w:rFonts w:ascii="方正细圆简体" w:eastAsia="方正细圆简体" w:hint="eastAsia"/>
                <w:color w:val="000000"/>
                <w:sz w:val="18"/>
                <w:szCs w:val="18"/>
              </w:rPr>
            </w:pP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技能训练2周</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roofErr w:type="gramStart"/>
            <w:r w:rsidRPr="00424170">
              <w:rPr>
                <w:rFonts w:ascii="方正细圆简体" w:eastAsia="方正细圆简体" w:hint="eastAsia"/>
                <w:color w:val="000000"/>
                <w:sz w:val="18"/>
                <w:szCs w:val="18"/>
              </w:rPr>
              <w:t>一</w:t>
            </w:r>
            <w:proofErr w:type="gramEnd"/>
            <w:r w:rsidRPr="00424170">
              <w:rPr>
                <w:rFonts w:ascii="方正细圆简体" w:eastAsia="方正细圆简体" w:hint="eastAsia"/>
                <w:color w:val="000000"/>
                <w:sz w:val="18"/>
                <w:szCs w:val="18"/>
              </w:rPr>
              <w:t>（1-2周）</w:t>
            </w: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1178" w:type="pct"/>
            <w:vAlign w:val="center"/>
          </w:tcPr>
          <w:p w:rsidR="00CB2525" w:rsidRPr="00424170" w:rsidRDefault="00CB2525" w:rsidP="007B4FEF">
            <w:pPr>
              <w:spacing w:line="360" w:lineRule="exact"/>
              <w:rPr>
                <w:rFonts w:ascii="方正细圆简体" w:eastAsia="方正细圆简体" w:hint="eastAsia"/>
                <w:color w:val="FF0000"/>
                <w:sz w:val="18"/>
                <w:szCs w:val="18"/>
              </w:rPr>
            </w:pPr>
          </w:p>
        </w:tc>
        <w:tc>
          <w:tcPr>
            <w:tcW w:w="907" w:type="pct"/>
            <w:vAlign w:val="bottom"/>
          </w:tcPr>
          <w:p w:rsidR="00CB2525" w:rsidRPr="00424170" w:rsidRDefault="00CB2525" w:rsidP="007B4FEF">
            <w:pPr>
              <w:jc w:val="center"/>
              <w:rPr>
                <w:rFonts w:ascii="方正细圆简体" w:eastAsia="方正细圆简体" w:hint="eastAsia"/>
                <w:color w:val="000000"/>
                <w:sz w:val="18"/>
                <w:szCs w:val="18"/>
              </w:rPr>
            </w:pP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2724" w:type="pct"/>
            <w:gridSpan w:val="3"/>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合计</w:t>
            </w:r>
          </w:p>
        </w:tc>
        <w:tc>
          <w:tcPr>
            <w:tcW w:w="4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35</w:t>
            </w:r>
          </w:p>
        </w:tc>
        <w:tc>
          <w:tcPr>
            <w:tcW w:w="5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704+2周</w:t>
            </w:r>
          </w:p>
        </w:tc>
        <w:tc>
          <w:tcPr>
            <w:tcW w:w="5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424" w:type="pct"/>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27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Default="00CB2525" w:rsidP="00CB2525">
      <w:pPr>
        <w:spacing w:line="360" w:lineRule="exact"/>
        <w:ind w:firstLineChars="98" w:firstLine="176"/>
        <w:rPr>
          <w:rFonts w:ascii="方正细圆简体" w:eastAsia="方正细圆简体" w:hAnsi="宋体" w:hint="eastAsia"/>
          <w:b/>
          <w:sz w:val="18"/>
          <w:szCs w:val="18"/>
        </w:rPr>
      </w:pPr>
    </w:p>
    <w:p w:rsidR="00CB2525" w:rsidRPr="00424170" w:rsidRDefault="00CB2525" w:rsidP="00CB2525">
      <w:pPr>
        <w:spacing w:line="360" w:lineRule="exact"/>
        <w:ind w:firstLineChars="98" w:firstLine="176"/>
        <w:rPr>
          <w:rFonts w:ascii="方正细圆简体" w:eastAsia="方正细圆简体" w:hAnsi="宋体" w:hint="eastAsia"/>
          <w:b/>
          <w:sz w:val="18"/>
          <w:szCs w:val="18"/>
        </w:rPr>
      </w:pPr>
      <w:r w:rsidRPr="00424170">
        <w:rPr>
          <w:rFonts w:ascii="方正细圆简体" w:eastAsia="方正细圆简体" w:hAnsi="宋体" w:hint="eastAsia"/>
          <w:b/>
          <w:sz w:val="18"/>
          <w:szCs w:val="18"/>
        </w:rPr>
        <w:t>（二）素质类公共选修课  9学分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5"/>
        <w:gridCol w:w="1476"/>
        <w:gridCol w:w="1426"/>
        <w:gridCol w:w="1360"/>
        <w:gridCol w:w="599"/>
        <w:gridCol w:w="1415"/>
        <w:gridCol w:w="663"/>
        <w:gridCol w:w="566"/>
      </w:tblGrid>
      <w:tr w:rsidR="00CB2525" w:rsidRPr="00424170" w:rsidTr="007B4FEF">
        <w:trPr>
          <w:trHeight w:val="726"/>
        </w:trPr>
        <w:tc>
          <w:tcPr>
            <w:tcW w:w="652"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85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826"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788"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347"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tc>
        <w:tc>
          <w:tcPr>
            <w:tcW w:w="820"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384"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328"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选修</w:t>
            </w:r>
          </w:p>
        </w:tc>
      </w:tr>
      <w:tr w:rsidR="00CB2525" w:rsidRPr="00424170" w:rsidTr="007B4FEF">
        <w:trPr>
          <w:trHeight w:val="834"/>
        </w:trPr>
        <w:tc>
          <w:tcPr>
            <w:tcW w:w="65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5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文化素质选修课</w:t>
            </w:r>
          </w:p>
        </w:tc>
        <w:tc>
          <w:tcPr>
            <w:tcW w:w="82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78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6（含</w:t>
            </w:r>
            <w:proofErr w:type="gramStart"/>
            <w:r w:rsidRPr="00424170">
              <w:rPr>
                <w:rFonts w:ascii="方正细圆简体" w:eastAsia="方正细圆简体" w:hint="eastAsia"/>
                <w:color w:val="000000"/>
                <w:sz w:val="18"/>
                <w:szCs w:val="18"/>
              </w:rPr>
              <w:t>含</w:t>
            </w:r>
            <w:proofErr w:type="gramEnd"/>
            <w:r w:rsidRPr="00424170">
              <w:rPr>
                <w:rFonts w:ascii="方正细圆简体" w:eastAsia="方正细圆简体" w:hint="eastAsia"/>
                <w:color w:val="000000"/>
                <w:sz w:val="18"/>
                <w:szCs w:val="18"/>
              </w:rPr>
              <w:t>2个学分的艺术类课）</w:t>
            </w:r>
          </w:p>
        </w:tc>
        <w:tc>
          <w:tcPr>
            <w:tcW w:w="347"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2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Ansi="宋体" w:hint="eastAsia"/>
                <w:color w:val="000000"/>
                <w:sz w:val="18"/>
                <w:szCs w:val="18"/>
              </w:rPr>
              <w:t>二～</w:t>
            </w:r>
            <w:r w:rsidRPr="00424170">
              <w:rPr>
                <w:rFonts w:ascii="方正细圆简体" w:eastAsia="方正细圆简体" w:hint="eastAsia"/>
                <w:color w:val="000000"/>
                <w:sz w:val="18"/>
                <w:szCs w:val="18"/>
              </w:rPr>
              <w:t>七</w:t>
            </w:r>
          </w:p>
        </w:tc>
        <w:tc>
          <w:tcPr>
            <w:tcW w:w="38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r>
      <w:tr w:rsidR="00CB2525" w:rsidRPr="00424170" w:rsidTr="007B4FEF">
        <w:trPr>
          <w:trHeight w:val="371"/>
        </w:trPr>
        <w:tc>
          <w:tcPr>
            <w:tcW w:w="65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5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科学技术选修课</w:t>
            </w:r>
          </w:p>
        </w:tc>
        <w:tc>
          <w:tcPr>
            <w:tcW w:w="82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78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2</w:t>
            </w:r>
          </w:p>
        </w:tc>
        <w:tc>
          <w:tcPr>
            <w:tcW w:w="347"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2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Ansi="宋体" w:hint="eastAsia"/>
                <w:color w:val="000000"/>
                <w:sz w:val="18"/>
                <w:szCs w:val="18"/>
              </w:rPr>
              <w:t>二～</w:t>
            </w:r>
            <w:r w:rsidRPr="00424170">
              <w:rPr>
                <w:rFonts w:ascii="方正细圆简体" w:eastAsia="方正细圆简体" w:hint="eastAsia"/>
                <w:color w:val="000000"/>
                <w:sz w:val="18"/>
                <w:szCs w:val="18"/>
              </w:rPr>
              <w:t>七</w:t>
            </w:r>
          </w:p>
        </w:tc>
        <w:tc>
          <w:tcPr>
            <w:tcW w:w="384"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r>
      <w:tr w:rsidR="00CB2525" w:rsidRPr="00424170" w:rsidTr="007B4FEF">
        <w:trPr>
          <w:trHeight w:val="371"/>
        </w:trPr>
        <w:tc>
          <w:tcPr>
            <w:tcW w:w="65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100001011</w:t>
            </w:r>
          </w:p>
        </w:tc>
        <w:tc>
          <w:tcPr>
            <w:tcW w:w="855" w:type="pct"/>
            <w:vAlign w:val="center"/>
          </w:tcPr>
          <w:p w:rsidR="00CB2525" w:rsidRPr="00424170" w:rsidRDefault="00CB2525" w:rsidP="007B4FEF">
            <w:pPr>
              <w:spacing w:line="360" w:lineRule="exact"/>
              <w:rPr>
                <w:rFonts w:ascii="方正细圆简体" w:eastAsia="方正细圆简体" w:hint="eastAsia"/>
                <w:sz w:val="18"/>
                <w:szCs w:val="18"/>
              </w:rPr>
            </w:pPr>
            <w:r w:rsidRPr="00424170">
              <w:rPr>
                <w:rFonts w:ascii="方正细圆简体" w:eastAsia="方正细圆简体" w:hint="eastAsia"/>
                <w:sz w:val="18"/>
                <w:szCs w:val="18"/>
              </w:rPr>
              <w:t>劳动技能</w:t>
            </w:r>
          </w:p>
        </w:tc>
        <w:tc>
          <w:tcPr>
            <w:tcW w:w="826"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Labor skill</w:t>
            </w:r>
          </w:p>
        </w:tc>
        <w:tc>
          <w:tcPr>
            <w:tcW w:w="78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1（与专业研讨课合计1学分）</w:t>
            </w:r>
          </w:p>
        </w:tc>
        <w:tc>
          <w:tcPr>
            <w:tcW w:w="347"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2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各学期，平均每学期2学时</w:t>
            </w:r>
          </w:p>
        </w:tc>
        <w:tc>
          <w:tcPr>
            <w:tcW w:w="384" w:type="pct"/>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371"/>
        </w:trPr>
        <w:tc>
          <w:tcPr>
            <w:tcW w:w="2333" w:type="pct"/>
            <w:gridSpan w:val="3"/>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合计</w:t>
            </w:r>
          </w:p>
        </w:tc>
        <w:tc>
          <w:tcPr>
            <w:tcW w:w="78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9</w:t>
            </w:r>
          </w:p>
        </w:tc>
        <w:tc>
          <w:tcPr>
            <w:tcW w:w="347"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82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84" w:type="pct"/>
            <w:vAlign w:val="center"/>
          </w:tcPr>
          <w:p w:rsidR="00CB2525" w:rsidRPr="00424170" w:rsidRDefault="00CB2525" w:rsidP="007B4FEF">
            <w:pPr>
              <w:spacing w:line="360" w:lineRule="exact"/>
              <w:jc w:val="center"/>
              <w:rPr>
                <w:rFonts w:ascii="方正细圆简体" w:eastAsia="方正细圆简体" w:hint="eastAsia"/>
                <w:color w:val="FF0000"/>
                <w:sz w:val="18"/>
                <w:szCs w:val="18"/>
              </w:rPr>
            </w:pPr>
          </w:p>
        </w:tc>
        <w:tc>
          <w:tcPr>
            <w:tcW w:w="328" w:type="pct"/>
            <w:vAlign w:val="center"/>
          </w:tcPr>
          <w:p w:rsidR="00CB2525" w:rsidRPr="00424170" w:rsidRDefault="00CB2525" w:rsidP="007B4FEF">
            <w:pPr>
              <w:spacing w:line="360" w:lineRule="exact"/>
              <w:jc w:val="center"/>
              <w:rPr>
                <w:rFonts w:ascii="方正细圆简体" w:eastAsia="方正细圆简体" w:hint="eastAsia"/>
                <w:color w:val="FF0000"/>
                <w:sz w:val="18"/>
                <w:szCs w:val="18"/>
              </w:rPr>
            </w:pPr>
          </w:p>
        </w:tc>
      </w:tr>
    </w:tbl>
    <w:p w:rsidR="00CB2525" w:rsidRPr="00424170" w:rsidRDefault="00CB2525" w:rsidP="00CB2525">
      <w:pPr>
        <w:rPr>
          <w:rFonts w:ascii="方正细圆简体" w:eastAsia="方正细圆简体" w:hint="eastAsia"/>
          <w:b/>
          <w:color w:val="000000"/>
          <w:sz w:val="18"/>
          <w:szCs w:val="18"/>
        </w:rPr>
      </w:pPr>
    </w:p>
    <w:p w:rsidR="00CB2525" w:rsidRPr="00C77864" w:rsidRDefault="00CB2525" w:rsidP="00CB2525">
      <w:pPr>
        <w:rPr>
          <w:rFonts w:ascii="黑体" w:eastAsia="黑体" w:hint="eastAsia"/>
          <w:b/>
          <w:color w:val="000000"/>
          <w:szCs w:val="21"/>
        </w:rPr>
      </w:pPr>
      <w:r w:rsidRPr="00C77864">
        <w:rPr>
          <w:rFonts w:ascii="黑体" w:eastAsia="黑体" w:hint="eastAsia"/>
          <w:b/>
          <w:color w:val="000000"/>
          <w:szCs w:val="21"/>
        </w:rPr>
        <w:t>二、学科平台课   43学分，其中：必修43学分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3"/>
        <w:gridCol w:w="1631"/>
        <w:gridCol w:w="1954"/>
        <w:gridCol w:w="682"/>
        <w:gridCol w:w="965"/>
        <w:gridCol w:w="1096"/>
        <w:gridCol w:w="625"/>
        <w:gridCol w:w="554"/>
      </w:tblGrid>
      <w:tr w:rsidR="00CB2525" w:rsidRPr="00424170" w:rsidTr="007B4FEF">
        <w:tc>
          <w:tcPr>
            <w:tcW w:w="651"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94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1132"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39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55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tc>
        <w:tc>
          <w:tcPr>
            <w:tcW w:w="63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362"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321"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w:t>
            </w:r>
            <w:r w:rsidRPr="00C77864">
              <w:rPr>
                <w:rFonts w:ascii="方正细圆简体" w:eastAsia="方正细圆简体" w:hint="eastAsia"/>
                <w:b/>
                <w:color w:val="000000"/>
                <w:sz w:val="18"/>
                <w:szCs w:val="18"/>
              </w:rPr>
              <w:lastRenderedPageBreak/>
              <w:t>修</w:t>
            </w:r>
          </w:p>
        </w:tc>
      </w:tr>
      <w:tr w:rsidR="00CB2525" w:rsidRPr="00424170"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lastRenderedPageBreak/>
              <w:t>200101034</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高等数学Ⅱ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Advanced Mathematics</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64</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proofErr w:type="gramStart"/>
            <w:r w:rsidRPr="00424170">
              <w:rPr>
                <w:rFonts w:ascii="方正细圆简体" w:eastAsia="方正细圆简体" w:hint="eastAsia"/>
                <w:sz w:val="18"/>
                <w:szCs w:val="18"/>
              </w:rPr>
              <w:t>一</w:t>
            </w:r>
            <w:proofErr w:type="gramEnd"/>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220402033</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普通化学Ⅰ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General Chemistry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proofErr w:type="gramStart"/>
            <w:r w:rsidRPr="00424170">
              <w:rPr>
                <w:rFonts w:ascii="方正细圆简体" w:eastAsia="方正细圆简体" w:hint="eastAsia"/>
                <w:sz w:val="18"/>
                <w:szCs w:val="18"/>
              </w:rPr>
              <w:t>一</w:t>
            </w:r>
            <w:proofErr w:type="gramEnd"/>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220402061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普通化学实验Ⅰ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General Chemistry Experiment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proofErr w:type="gramStart"/>
            <w:r w:rsidRPr="00424170">
              <w:rPr>
                <w:rFonts w:ascii="方正细圆简体" w:eastAsia="方正细圆简体" w:hint="eastAsia"/>
                <w:sz w:val="18"/>
                <w:szCs w:val="18"/>
              </w:rPr>
              <w:t>一</w:t>
            </w:r>
            <w:proofErr w:type="gramEnd"/>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200101122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线性代数Ⅱ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Linear Algebra</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Default="00CB2525" w:rsidP="00CB2525">
      <w:pPr>
        <w:rPr>
          <w:rFonts w:ascii="方正细圆简体" w:eastAsia="方正细圆简体" w:hint="eastAsia"/>
          <w:b/>
          <w:color w:val="000000"/>
          <w:sz w:val="18"/>
          <w:szCs w:val="18"/>
        </w:rPr>
      </w:pPr>
    </w:p>
    <w:p w:rsidR="00CB2525" w:rsidRDefault="00CB2525" w:rsidP="00CB2525">
      <w:pPr>
        <w:rPr>
          <w:rFonts w:ascii="方正细圆简体" w:eastAsia="方正细圆简体" w:hint="eastAsia"/>
          <w:b/>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3"/>
        <w:gridCol w:w="1631"/>
        <w:gridCol w:w="1954"/>
        <w:gridCol w:w="682"/>
        <w:gridCol w:w="965"/>
        <w:gridCol w:w="1096"/>
        <w:gridCol w:w="625"/>
        <w:gridCol w:w="554"/>
      </w:tblGrid>
      <w:tr w:rsidR="00CB2525" w:rsidRPr="00C77864" w:rsidTr="007B4FEF">
        <w:tc>
          <w:tcPr>
            <w:tcW w:w="651"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课程编码</w:t>
            </w:r>
          </w:p>
        </w:tc>
        <w:tc>
          <w:tcPr>
            <w:tcW w:w="94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课程名称</w:t>
            </w:r>
          </w:p>
        </w:tc>
        <w:tc>
          <w:tcPr>
            <w:tcW w:w="1132"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英文名称</w:t>
            </w:r>
          </w:p>
        </w:tc>
        <w:tc>
          <w:tcPr>
            <w:tcW w:w="39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学分</w:t>
            </w:r>
          </w:p>
        </w:tc>
        <w:tc>
          <w:tcPr>
            <w:tcW w:w="559"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学时</w:t>
            </w:r>
          </w:p>
        </w:tc>
        <w:tc>
          <w:tcPr>
            <w:tcW w:w="635"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开课学期</w:t>
            </w:r>
          </w:p>
        </w:tc>
        <w:tc>
          <w:tcPr>
            <w:tcW w:w="362"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必修</w:t>
            </w:r>
          </w:p>
        </w:tc>
        <w:tc>
          <w:tcPr>
            <w:tcW w:w="321" w:type="pct"/>
            <w:vAlign w:val="center"/>
          </w:tcPr>
          <w:p w:rsidR="00CB2525" w:rsidRPr="00C77864" w:rsidRDefault="00CB2525" w:rsidP="007B4FEF">
            <w:pPr>
              <w:spacing w:line="360" w:lineRule="exact"/>
              <w:jc w:val="center"/>
              <w:rPr>
                <w:rFonts w:ascii="方正细圆简体" w:eastAsia="方正细圆简体" w:hint="eastAsia"/>
                <w:b/>
                <w:color w:val="000000"/>
                <w:sz w:val="18"/>
                <w:szCs w:val="18"/>
              </w:rPr>
            </w:pPr>
            <w:r w:rsidRPr="00C77864">
              <w:rPr>
                <w:rFonts w:ascii="方正细圆简体" w:eastAsia="方正细圆简体" w:hint="eastAsia"/>
                <w:b/>
                <w:color w:val="000000"/>
                <w:sz w:val="18"/>
                <w:szCs w:val="18"/>
              </w:rPr>
              <w:t>选修</w:t>
            </w: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200101172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概率论与数理统计Ⅱ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Probability theory and mathematical statistics</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200102033</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大学物理Ⅱ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University Physics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200102091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大学物理实验Ⅱ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University  Physics Experiment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200801052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程序设计基础（VB）</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Fundamentals of Programming（VB）</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200801062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程序设计基础（VB）实验</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Fundamentals of Programming（VB）-- Experiment</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220401023</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有机化学Ⅰ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Organic Chemistry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lastRenderedPageBreak/>
              <w:t>220401041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有机化学实验Ⅰ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Organic Chemistry Experiment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220403022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分析化学Ⅱ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Analytical Chemistry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220403031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分析化学实验Ⅱ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Analytical Chemistry Experiment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二</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210404023</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微生物学Ⅰ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Microbiology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三</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210404031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微生物学实验Ⅰ</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Microbiological Experiments </w:t>
            </w:r>
            <w:r w:rsidRPr="00424170">
              <w:rPr>
                <w:rFonts w:ascii="方正细圆简体" w:eastAsia="方正细圆简体" w:hAnsi="宋体" w:cs="宋体" w:hint="eastAsia"/>
                <w:sz w:val="18"/>
                <w:szCs w:val="18"/>
              </w:rPr>
              <w:t>Ⅰ</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三</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210406013</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生物化学Ⅱ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Biochemistry</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三</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210406021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生物化学实验Ⅱ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Biochemistry Experiments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三</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200801091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数据库应用基础</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Fundamentals of Database Applications</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四</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200801101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数据库应用基础实验</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Fundamentals of Database Applications -- Experiment</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四</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210401012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分子生物学Ⅱ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Molecular Biology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五</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210401021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分子生物学实验Ⅱ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Molecular Biology Experiments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五</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lastRenderedPageBreak/>
              <w:t>210401032</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细胞生物学Ⅱ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Cell Biology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32</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五</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65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210401041</w:t>
            </w:r>
          </w:p>
        </w:tc>
        <w:tc>
          <w:tcPr>
            <w:tcW w:w="94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细胞生物学实验Ⅱ</w:t>
            </w:r>
          </w:p>
        </w:tc>
        <w:tc>
          <w:tcPr>
            <w:tcW w:w="1132"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Cell Biology Experiments </w:t>
            </w:r>
            <w:r w:rsidRPr="00424170">
              <w:rPr>
                <w:rFonts w:ascii="方正细圆简体" w:eastAsia="方正细圆简体" w:hAnsi="宋体" w:cs="宋体" w:hint="eastAsia"/>
                <w:sz w:val="18"/>
                <w:szCs w:val="18"/>
              </w:rPr>
              <w:t>Ⅱ</w:t>
            </w:r>
          </w:p>
        </w:tc>
        <w:tc>
          <w:tcPr>
            <w:tcW w:w="39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w:t>
            </w:r>
          </w:p>
        </w:tc>
        <w:tc>
          <w:tcPr>
            <w:tcW w:w="55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16</w:t>
            </w:r>
          </w:p>
        </w:tc>
        <w:tc>
          <w:tcPr>
            <w:tcW w:w="63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五</w:t>
            </w: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C77864" w:rsidTr="007B4FEF">
        <w:tc>
          <w:tcPr>
            <w:tcW w:w="2728" w:type="pct"/>
            <w:gridSpan w:val="3"/>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color w:val="000000"/>
                <w:sz w:val="18"/>
                <w:szCs w:val="18"/>
              </w:rPr>
              <w:t>合计</w:t>
            </w:r>
          </w:p>
        </w:tc>
        <w:tc>
          <w:tcPr>
            <w:tcW w:w="395"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fldChar w:fldCharType="begin"/>
            </w:r>
            <w:r w:rsidRPr="00424170">
              <w:rPr>
                <w:rFonts w:ascii="方正细圆简体" w:eastAsia="方正细圆简体" w:hint="eastAsia"/>
                <w:sz w:val="18"/>
                <w:szCs w:val="18"/>
              </w:rPr>
              <w:instrText xml:space="preserve"> =SUM(ABOVE) </w:instrText>
            </w:r>
            <w:r w:rsidRPr="00424170">
              <w:rPr>
                <w:rFonts w:ascii="方正细圆简体" w:eastAsia="方正细圆简体" w:hint="eastAsia"/>
                <w:sz w:val="18"/>
                <w:szCs w:val="18"/>
              </w:rPr>
              <w:fldChar w:fldCharType="separate"/>
            </w:r>
            <w:r w:rsidRPr="00424170">
              <w:rPr>
                <w:rFonts w:ascii="方正细圆简体" w:eastAsia="方正细圆简体" w:hint="eastAsia"/>
                <w:noProof/>
                <w:sz w:val="18"/>
                <w:szCs w:val="18"/>
              </w:rPr>
              <w:t>43</w:t>
            </w:r>
            <w:r w:rsidRPr="00424170">
              <w:rPr>
                <w:rFonts w:ascii="方正细圆简体" w:eastAsia="方正细圆简体" w:hint="eastAsia"/>
                <w:sz w:val="18"/>
                <w:szCs w:val="18"/>
              </w:rPr>
              <w:fldChar w:fldCharType="end"/>
            </w:r>
          </w:p>
        </w:tc>
        <w:tc>
          <w:tcPr>
            <w:tcW w:w="55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688</w:t>
            </w:r>
          </w:p>
        </w:tc>
        <w:tc>
          <w:tcPr>
            <w:tcW w:w="635"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6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21"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Pr="00B1591F" w:rsidRDefault="00CB2525" w:rsidP="00CB2525">
      <w:pPr>
        <w:rPr>
          <w:rFonts w:ascii="黑体" w:eastAsia="黑体" w:hint="eastAsia"/>
          <w:b/>
          <w:color w:val="000000"/>
          <w:szCs w:val="21"/>
        </w:rPr>
      </w:pPr>
      <w:r w:rsidRPr="00B1591F">
        <w:rPr>
          <w:rFonts w:ascii="黑体" w:eastAsia="黑体" w:hint="eastAsia"/>
          <w:b/>
          <w:color w:val="000000"/>
          <w:szCs w:val="21"/>
        </w:rPr>
        <w:t>三、专业基础课  37学分，其中：必修29学分、选修8学分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4"/>
        <w:gridCol w:w="1605"/>
        <w:gridCol w:w="1855"/>
        <w:gridCol w:w="1244"/>
        <w:gridCol w:w="889"/>
        <w:gridCol w:w="784"/>
        <w:gridCol w:w="604"/>
        <w:gridCol w:w="545"/>
      </w:tblGrid>
      <w:tr w:rsidR="00CB2525" w:rsidRPr="00424170" w:rsidTr="007B4FEF">
        <w:trPr>
          <w:trHeight w:val="644"/>
        </w:trPr>
        <w:tc>
          <w:tcPr>
            <w:tcW w:w="639"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课程编码</w:t>
            </w:r>
          </w:p>
        </w:tc>
        <w:tc>
          <w:tcPr>
            <w:tcW w:w="930"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课程名称</w:t>
            </w:r>
          </w:p>
        </w:tc>
        <w:tc>
          <w:tcPr>
            <w:tcW w:w="1075"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英文名称</w:t>
            </w:r>
          </w:p>
        </w:tc>
        <w:tc>
          <w:tcPr>
            <w:tcW w:w="721"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学分</w:t>
            </w:r>
          </w:p>
        </w:tc>
        <w:tc>
          <w:tcPr>
            <w:tcW w:w="515"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学时</w:t>
            </w:r>
          </w:p>
        </w:tc>
        <w:tc>
          <w:tcPr>
            <w:tcW w:w="454"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开课学期</w:t>
            </w:r>
          </w:p>
        </w:tc>
        <w:tc>
          <w:tcPr>
            <w:tcW w:w="350"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必修</w:t>
            </w:r>
          </w:p>
        </w:tc>
        <w:tc>
          <w:tcPr>
            <w:tcW w:w="31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选修</w:t>
            </w:r>
          </w:p>
        </w:tc>
      </w:tr>
      <w:tr w:rsidR="00CB2525" w:rsidRPr="00424170" w:rsidTr="007B4FEF">
        <w:trPr>
          <w:trHeight w:val="644"/>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310103211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color w:val="000000"/>
                <w:sz w:val="18"/>
                <w:szCs w:val="18"/>
              </w:rPr>
              <w:t>专业研讨课</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Major discuss</w:t>
            </w:r>
          </w:p>
        </w:tc>
        <w:tc>
          <w:tcPr>
            <w:tcW w:w="721" w:type="pct"/>
            <w:vAlign w:val="center"/>
          </w:tcPr>
          <w:p w:rsidR="00CB2525" w:rsidRPr="00424170" w:rsidRDefault="00CB2525" w:rsidP="007B4FEF">
            <w:pPr>
              <w:spacing w:before="240"/>
              <w:jc w:val="center"/>
              <w:rPr>
                <w:rFonts w:ascii="方正细圆简体" w:eastAsia="方正细圆简体" w:hint="eastAsia"/>
                <w:sz w:val="18"/>
                <w:szCs w:val="18"/>
              </w:rPr>
            </w:pPr>
            <w:r w:rsidRPr="00424170">
              <w:rPr>
                <w:rFonts w:ascii="方正细圆简体" w:eastAsia="方正细圆简体" w:hint="eastAsia"/>
                <w:sz w:val="18"/>
                <w:szCs w:val="18"/>
              </w:rPr>
              <w:t>1（与劳动技能合计1学分</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8</w:t>
            </w:r>
          </w:p>
        </w:tc>
        <w:tc>
          <w:tcPr>
            <w:tcW w:w="454" w:type="pct"/>
            <w:vAlign w:val="center"/>
          </w:tcPr>
          <w:p w:rsidR="00CB2525" w:rsidRPr="00424170" w:rsidRDefault="00CB2525" w:rsidP="007B4FEF">
            <w:pPr>
              <w:jc w:val="center"/>
              <w:rPr>
                <w:rFonts w:ascii="方正细圆简体" w:eastAsia="方正细圆简体" w:hint="eastAsia"/>
                <w:sz w:val="18"/>
                <w:szCs w:val="18"/>
              </w:rPr>
            </w:pPr>
            <w:proofErr w:type="gramStart"/>
            <w:r w:rsidRPr="00424170">
              <w:rPr>
                <w:rFonts w:ascii="方正细圆简体" w:eastAsia="方正细圆简体" w:hint="eastAsia"/>
                <w:sz w:val="18"/>
                <w:szCs w:val="18"/>
              </w:rPr>
              <w:t>一</w:t>
            </w:r>
            <w:proofErr w:type="gramEnd"/>
          </w:p>
        </w:tc>
        <w:tc>
          <w:tcPr>
            <w:tcW w:w="350"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r>
      <w:tr w:rsidR="00CB2525" w:rsidRPr="00424170" w:rsidTr="007B4FEF">
        <w:trPr>
          <w:trHeight w:val="659"/>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310103013</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家畜解剖学</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Anatomy of Domestic Animal</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48</w:t>
            </w:r>
          </w:p>
        </w:tc>
        <w:tc>
          <w:tcPr>
            <w:tcW w:w="454" w:type="pct"/>
            <w:vAlign w:val="center"/>
          </w:tcPr>
          <w:p w:rsidR="00CB2525" w:rsidRPr="00424170" w:rsidRDefault="00CB2525" w:rsidP="007B4FEF">
            <w:pPr>
              <w:jc w:val="center"/>
              <w:rPr>
                <w:rFonts w:ascii="方正细圆简体" w:eastAsia="方正细圆简体" w:hint="eastAsia"/>
                <w:sz w:val="18"/>
                <w:szCs w:val="18"/>
              </w:rPr>
            </w:pPr>
            <w:proofErr w:type="gramStart"/>
            <w:r w:rsidRPr="00424170">
              <w:rPr>
                <w:rFonts w:ascii="方正细圆简体" w:eastAsia="方正细圆简体" w:hint="eastAsia"/>
                <w:sz w:val="18"/>
                <w:szCs w:val="18"/>
              </w:rPr>
              <w:t>一</w:t>
            </w:r>
            <w:proofErr w:type="gramEnd"/>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659"/>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310103291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家畜解剖学实验</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Anatomy of Domestic Animal Experiment</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proofErr w:type="gramStart"/>
            <w:r w:rsidRPr="00424170">
              <w:rPr>
                <w:rFonts w:ascii="方正细圆简体" w:eastAsia="方正细圆简体" w:hint="eastAsia"/>
                <w:sz w:val="18"/>
                <w:szCs w:val="18"/>
              </w:rPr>
              <w:t>一</w:t>
            </w:r>
            <w:proofErr w:type="gramEnd"/>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310103022</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家畜组织胚胎学</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Histology and Embryology of Domestic Animal</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2</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32</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二</w:t>
            </w:r>
          </w:p>
        </w:tc>
        <w:tc>
          <w:tcPr>
            <w:tcW w:w="350"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310103191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家畜组织胚胎学实验</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Histology and Embryology of Domestic Animal Experiment</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二</w:t>
            </w:r>
          </w:p>
        </w:tc>
        <w:tc>
          <w:tcPr>
            <w:tcW w:w="350"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lastRenderedPageBreak/>
              <w:t>310103043</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动物生理学</w:t>
            </w:r>
            <w:r w:rsidRPr="00424170">
              <w:rPr>
                <w:rFonts w:ascii="方正细圆简体" w:eastAsia="方正细圆简体" w:hAnsi="宋体" w:cs="宋体" w:hint="eastAsia"/>
                <w:sz w:val="18"/>
                <w:szCs w:val="18"/>
              </w:rPr>
              <w:t>Ⅰ</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Animal Physiology</w:t>
            </w:r>
            <w:r w:rsidRPr="00424170">
              <w:rPr>
                <w:rFonts w:ascii="方正细圆简体" w:eastAsia="方正细圆简体" w:hAnsi="宋体" w:hint="eastAsia"/>
                <w:sz w:val="18"/>
                <w:szCs w:val="18"/>
              </w:rPr>
              <w:t>Ⅰ</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48</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三</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310103051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动物生理学实验</w:t>
            </w:r>
            <w:r w:rsidRPr="00424170">
              <w:rPr>
                <w:rFonts w:ascii="方正细圆简体" w:eastAsia="方正细圆简体" w:hAnsi="宋体" w:cs="宋体" w:hint="eastAsia"/>
                <w:sz w:val="18"/>
                <w:szCs w:val="18"/>
              </w:rPr>
              <w:t>Ⅰ</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Animal Physiology Experiment</w:t>
            </w:r>
            <w:r w:rsidRPr="00424170">
              <w:rPr>
                <w:rFonts w:ascii="方正细圆简体" w:eastAsia="方正细圆简体" w:hAnsi="宋体" w:cs="宋体" w:hint="eastAsia"/>
                <w:sz w:val="18"/>
                <w:szCs w:val="18"/>
              </w:rPr>
              <w:t>Ⅰ</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三</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310101012</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免疫学</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Immunology</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2</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32</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310101111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免疫学实验</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Immunology Experiment</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r>
      <w:tr w:rsidR="00CB2525" w:rsidRPr="00424170" w:rsidTr="007B4FEF">
        <w:trPr>
          <w:trHeight w:val="151"/>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310103153</w:t>
            </w:r>
          </w:p>
        </w:tc>
        <w:tc>
          <w:tcPr>
            <w:tcW w:w="93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药物分析</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Pharmaceutical Analysis</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四</w:t>
            </w:r>
          </w:p>
        </w:tc>
        <w:tc>
          <w:tcPr>
            <w:tcW w:w="350"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151"/>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sz w:val="18"/>
                <w:szCs w:val="18"/>
              </w:rPr>
              <w:t>310103161</w:t>
            </w:r>
          </w:p>
        </w:tc>
        <w:tc>
          <w:tcPr>
            <w:tcW w:w="93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药物分析实验</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Pharmaceutical Analysis Experiment</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16</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四</w:t>
            </w:r>
          </w:p>
        </w:tc>
        <w:tc>
          <w:tcPr>
            <w:tcW w:w="3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310103083</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家畜病理学</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Pathology of Domestic Animal</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48</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310103091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家畜病理学实验</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Pathology of Domestic Animal Experiment</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310103063</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兽医药理学</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Veterinary Pharmacology</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48</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310103071</w:t>
            </w:r>
          </w:p>
        </w:tc>
        <w:tc>
          <w:tcPr>
            <w:tcW w:w="93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兽医药理学实验</w:t>
            </w:r>
          </w:p>
        </w:tc>
        <w:tc>
          <w:tcPr>
            <w:tcW w:w="107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Veterinary Pharmacology Experiment</w:t>
            </w:r>
          </w:p>
        </w:tc>
        <w:tc>
          <w:tcPr>
            <w:tcW w:w="721"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51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454"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四</w:t>
            </w:r>
          </w:p>
        </w:tc>
        <w:tc>
          <w:tcPr>
            <w:tcW w:w="35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151"/>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31010311</w:t>
            </w:r>
            <w:r w:rsidRPr="00424170">
              <w:rPr>
                <w:rFonts w:ascii="方正细圆简体" w:eastAsia="方正细圆简体" w:hint="eastAsia"/>
                <w:sz w:val="18"/>
                <w:szCs w:val="18"/>
              </w:rPr>
              <w:lastRenderedPageBreak/>
              <w:t>3</w:t>
            </w:r>
          </w:p>
        </w:tc>
        <w:tc>
          <w:tcPr>
            <w:tcW w:w="93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lastRenderedPageBreak/>
              <w:t>药物化学</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Medicinal Chemistry</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w:t>
            </w:r>
            <w:r w:rsidRPr="00424170">
              <w:rPr>
                <w:rFonts w:ascii="方正细圆简体" w:eastAsia="方正细圆简体" w:hAnsi="宋体" w:hint="eastAsia"/>
                <w:sz w:val="18"/>
                <w:szCs w:val="18"/>
              </w:rPr>
              <w:lastRenderedPageBreak/>
              <w:t>（34+12）</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lastRenderedPageBreak/>
              <w:t>五</w:t>
            </w:r>
          </w:p>
        </w:tc>
        <w:tc>
          <w:tcPr>
            <w:tcW w:w="350"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bl>
    <w:p w:rsidR="00CB2525" w:rsidRDefault="00CB2525" w:rsidP="00CB2525">
      <w:pPr>
        <w:rPr>
          <w:rFonts w:ascii="方正细圆简体" w:eastAsia="方正细圆简体" w:hint="eastAsia"/>
          <w:b/>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4"/>
        <w:gridCol w:w="1605"/>
        <w:gridCol w:w="1855"/>
        <w:gridCol w:w="1244"/>
        <w:gridCol w:w="889"/>
        <w:gridCol w:w="784"/>
        <w:gridCol w:w="604"/>
        <w:gridCol w:w="545"/>
      </w:tblGrid>
      <w:tr w:rsidR="00CB2525" w:rsidRPr="00B1591F" w:rsidTr="007B4FEF">
        <w:trPr>
          <w:trHeight w:val="644"/>
        </w:trPr>
        <w:tc>
          <w:tcPr>
            <w:tcW w:w="639"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课程编码</w:t>
            </w:r>
          </w:p>
        </w:tc>
        <w:tc>
          <w:tcPr>
            <w:tcW w:w="930"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课程名称</w:t>
            </w:r>
          </w:p>
        </w:tc>
        <w:tc>
          <w:tcPr>
            <w:tcW w:w="1075"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英文名称</w:t>
            </w:r>
          </w:p>
        </w:tc>
        <w:tc>
          <w:tcPr>
            <w:tcW w:w="721"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学分</w:t>
            </w:r>
          </w:p>
        </w:tc>
        <w:tc>
          <w:tcPr>
            <w:tcW w:w="515"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学时</w:t>
            </w:r>
          </w:p>
        </w:tc>
        <w:tc>
          <w:tcPr>
            <w:tcW w:w="454"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开课学期</w:t>
            </w:r>
          </w:p>
        </w:tc>
        <w:tc>
          <w:tcPr>
            <w:tcW w:w="350"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必修</w:t>
            </w:r>
          </w:p>
        </w:tc>
        <w:tc>
          <w:tcPr>
            <w:tcW w:w="31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选修</w:t>
            </w:r>
          </w:p>
        </w:tc>
      </w:tr>
      <w:tr w:rsidR="00CB2525" w:rsidRPr="00B1591F" w:rsidTr="007B4FEF">
        <w:trPr>
          <w:trHeight w:val="644"/>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310103142</w:t>
            </w:r>
          </w:p>
        </w:tc>
        <w:tc>
          <w:tcPr>
            <w:tcW w:w="93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现代仪器分析</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Modern Instrumental Analysis</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32（28+4）</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350"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r>
      <w:tr w:rsidR="00CB2525" w:rsidRPr="00B1591F" w:rsidTr="007B4FEF">
        <w:trPr>
          <w:trHeight w:val="644"/>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310103123</w:t>
            </w:r>
          </w:p>
        </w:tc>
        <w:tc>
          <w:tcPr>
            <w:tcW w:w="93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药代动力学</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Pharmacokinetics</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350"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B1591F" w:rsidTr="007B4FEF">
        <w:trPr>
          <w:trHeight w:val="644"/>
        </w:trPr>
        <w:tc>
          <w:tcPr>
            <w:tcW w:w="639"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310203043</w:t>
            </w:r>
          </w:p>
        </w:tc>
        <w:tc>
          <w:tcPr>
            <w:tcW w:w="930"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生物统计</w:t>
            </w:r>
          </w:p>
        </w:tc>
        <w:tc>
          <w:tcPr>
            <w:tcW w:w="1075"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Biostatistics</w:t>
            </w:r>
          </w:p>
        </w:tc>
        <w:tc>
          <w:tcPr>
            <w:tcW w:w="721"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3</w:t>
            </w:r>
          </w:p>
        </w:tc>
        <w:tc>
          <w:tcPr>
            <w:tcW w:w="515"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48</w:t>
            </w:r>
          </w:p>
        </w:tc>
        <w:tc>
          <w:tcPr>
            <w:tcW w:w="454" w:type="pct"/>
            <w:vAlign w:val="center"/>
          </w:tcPr>
          <w:p w:rsidR="00CB2525" w:rsidRPr="00424170" w:rsidRDefault="00CB2525" w:rsidP="007B4FEF">
            <w:pPr>
              <w:jc w:val="center"/>
              <w:rPr>
                <w:rFonts w:ascii="方正细圆简体" w:eastAsia="方正细圆简体" w:hAnsi="宋体" w:cs="宋体" w:hint="eastAsia"/>
                <w:sz w:val="18"/>
                <w:szCs w:val="18"/>
              </w:rPr>
            </w:pPr>
            <w:r w:rsidRPr="00424170">
              <w:rPr>
                <w:rFonts w:ascii="方正细圆简体" w:eastAsia="方正细圆简体" w:hint="eastAsia"/>
                <w:sz w:val="18"/>
                <w:szCs w:val="18"/>
              </w:rPr>
              <w:t>七</w:t>
            </w:r>
          </w:p>
        </w:tc>
        <w:tc>
          <w:tcPr>
            <w:tcW w:w="350"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B1591F" w:rsidTr="007B4FEF">
        <w:trPr>
          <w:trHeight w:val="644"/>
        </w:trPr>
        <w:tc>
          <w:tcPr>
            <w:tcW w:w="2644" w:type="pct"/>
            <w:gridSpan w:val="3"/>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合计</w:t>
            </w:r>
          </w:p>
        </w:tc>
        <w:tc>
          <w:tcPr>
            <w:tcW w:w="721"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37</w:t>
            </w:r>
          </w:p>
        </w:tc>
        <w:tc>
          <w:tcPr>
            <w:tcW w:w="51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600</w:t>
            </w:r>
          </w:p>
        </w:tc>
        <w:tc>
          <w:tcPr>
            <w:tcW w:w="454" w:type="pct"/>
            <w:vAlign w:val="center"/>
          </w:tcPr>
          <w:p w:rsidR="00CB2525" w:rsidRPr="00424170" w:rsidRDefault="00CB2525" w:rsidP="007B4FEF">
            <w:pPr>
              <w:jc w:val="center"/>
              <w:rPr>
                <w:rFonts w:ascii="方正细圆简体" w:eastAsia="方正细圆简体" w:hAnsi="宋体" w:hint="eastAsia"/>
                <w:sz w:val="18"/>
                <w:szCs w:val="18"/>
              </w:rPr>
            </w:pPr>
          </w:p>
        </w:tc>
        <w:tc>
          <w:tcPr>
            <w:tcW w:w="350"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c>
          <w:tcPr>
            <w:tcW w:w="31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bl>
    <w:p w:rsidR="00CB2525" w:rsidRDefault="00CB2525" w:rsidP="00CB2525">
      <w:pPr>
        <w:rPr>
          <w:rFonts w:ascii="方正细圆简体" w:eastAsia="方正细圆简体" w:hint="eastAsia"/>
          <w:b/>
          <w:color w:val="000000"/>
          <w:sz w:val="18"/>
          <w:szCs w:val="18"/>
        </w:rPr>
      </w:pPr>
    </w:p>
    <w:p w:rsidR="00CB2525" w:rsidRPr="00B1591F" w:rsidRDefault="00CB2525" w:rsidP="00CB2525">
      <w:pPr>
        <w:rPr>
          <w:rFonts w:ascii="黑体" w:eastAsia="黑体" w:hint="eastAsia"/>
          <w:b/>
          <w:color w:val="000000"/>
          <w:szCs w:val="21"/>
        </w:rPr>
      </w:pPr>
      <w:r w:rsidRPr="00B1591F">
        <w:rPr>
          <w:rFonts w:ascii="黑体" w:eastAsia="黑体" w:hint="eastAsia"/>
          <w:b/>
          <w:color w:val="000000"/>
          <w:szCs w:val="21"/>
        </w:rPr>
        <w:t>四、专业课  27学分，其中：必修16学分、选修11学分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7"/>
        <w:gridCol w:w="1671"/>
        <w:gridCol w:w="1958"/>
        <w:gridCol w:w="888"/>
        <w:gridCol w:w="1421"/>
        <w:gridCol w:w="635"/>
        <w:gridCol w:w="397"/>
        <w:gridCol w:w="543"/>
      </w:tblGrid>
      <w:tr w:rsidR="00CB2525" w:rsidRPr="00424170" w:rsidTr="007B4FEF">
        <w:trPr>
          <w:trHeight w:val="615"/>
        </w:trPr>
        <w:tc>
          <w:tcPr>
            <w:tcW w:w="639"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课程编码</w:t>
            </w:r>
          </w:p>
        </w:tc>
        <w:tc>
          <w:tcPr>
            <w:tcW w:w="970"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课程名称</w:t>
            </w:r>
          </w:p>
        </w:tc>
        <w:tc>
          <w:tcPr>
            <w:tcW w:w="113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英文名称</w:t>
            </w:r>
          </w:p>
        </w:tc>
        <w:tc>
          <w:tcPr>
            <w:tcW w:w="51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学分</w:t>
            </w:r>
          </w:p>
        </w:tc>
        <w:tc>
          <w:tcPr>
            <w:tcW w:w="825"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学时</w:t>
            </w:r>
          </w:p>
        </w:tc>
        <w:tc>
          <w:tcPr>
            <w:tcW w:w="369"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开课学期</w:t>
            </w:r>
          </w:p>
        </w:tc>
        <w:tc>
          <w:tcPr>
            <w:tcW w:w="228" w:type="pct"/>
            <w:vAlign w:val="center"/>
          </w:tcPr>
          <w:p w:rsidR="00CB2525" w:rsidRPr="00B1591F" w:rsidRDefault="00CB2525" w:rsidP="007B4FEF">
            <w:pPr>
              <w:spacing w:line="360" w:lineRule="exact"/>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必修</w:t>
            </w:r>
          </w:p>
        </w:tc>
        <w:tc>
          <w:tcPr>
            <w:tcW w:w="31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选修</w:t>
            </w:r>
          </w:p>
        </w:tc>
      </w:tr>
      <w:tr w:rsidR="00CB2525" w:rsidRPr="00424170" w:rsidTr="007B4FEF">
        <w:trPr>
          <w:trHeight w:val="615"/>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410103103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实验动物学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Laboratory Animal Science</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48（36+12）</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四</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r>
      <w:tr w:rsidR="00CB2525" w:rsidRPr="00424170" w:rsidTr="007B4FEF">
        <w:trPr>
          <w:trHeight w:val="615"/>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410101203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兽医寄生虫学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Veterinary</w:t>
            </w:r>
          </w:p>
          <w:p w:rsidR="00CB2525" w:rsidRPr="00424170" w:rsidRDefault="00CB2525" w:rsidP="007B4FEF">
            <w:pPr>
              <w:widowControl/>
              <w:jc w:val="center"/>
              <w:rPr>
                <w:rFonts w:ascii="方正细圆简体" w:eastAsia="方正细圆简体" w:hint="eastAsia"/>
                <w:sz w:val="18"/>
                <w:szCs w:val="18"/>
              </w:rPr>
            </w:pPr>
            <w:proofErr w:type="spellStart"/>
            <w:r w:rsidRPr="00424170">
              <w:rPr>
                <w:rFonts w:ascii="方正细圆简体" w:eastAsia="方正细圆简体" w:hint="eastAsia"/>
                <w:sz w:val="18"/>
                <w:szCs w:val="18"/>
              </w:rPr>
              <w:t>Phrasitology</w:t>
            </w:r>
            <w:proofErr w:type="spellEnd"/>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48（38+10）</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五</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r>
      <w:tr w:rsidR="00CB2525" w:rsidRPr="00424170" w:rsidTr="007B4FEF">
        <w:trPr>
          <w:trHeight w:val="630"/>
        </w:trPr>
        <w:tc>
          <w:tcPr>
            <w:tcW w:w="639"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sz w:val="18"/>
                <w:szCs w:val="18"/>
              </w:rPr>
              <w:lastRenderedPageBreak/>
              <w:t>410101213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兽医传染病学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Veterinary </w:t>
            </w:r>
            <w:proofErr w:type="spellStart"/>
            <w:r w:rsidRPr="00424170">
              <w:rPr>
                <w:rFonts w:ascii="方正细圆简体" w:eastAsia="方正细圆简体" w:hint="eastAsia"/>
                <w:sz w:val="18"/>
                <w:szCs w:val="18"/>
              </w:rPr>
              <w:t>Lemology</w:t>
            </w:r>
            <w:proofErr w:type="spellEnd"/>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48（40+8）</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五</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r>
      <w:tr w:rsidR="00CB2525" w:rsidRPr="00424170" w:rsidTr="007B4FEF">
        <w:trPr>
          <w:trHeight w:val="615"/>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410104093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药物毒理学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Drug Toxicology</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48（36+12）</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五</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615"/>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410104143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药物制剂学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Medicine Preparation</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48（36+12）</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615"/>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410103151</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兽药管理法规</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Law for Management of Veterinary Drug</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16</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r>
      <w:tr w:rsidR="00CB2525" w:rsidRPr="00424170" w:rsidTr="007B4FEF">
        <w:trPr>
          <w:trHeight w:val="615"/>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410101162</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兽医生物制品学</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Veterinary  Biological Product</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32</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360"/>
        </w:trPr>
        <w:tc>
          <w:tcPr>
            <w:tcW w:w="639" w:type="pct"/>
            <w:vAlign w:val="center"/>
          </w:tcPr>
          <w:p w:rsidR="00CB2525" w:rsidRPr="00424170" w:rsidRDefault="00CB2525" w:rsidP="007B4FEF">
            <w:pPr>
              <w:spacing w:line="360" w:lineRule="exact"/>
              <w:jc w:val="center"/>
              <w:rPr>
                <w:rFonts w:ascii="方正细圆简体" w:eastAsia="方正细圆简体" w:hint="eastAsia"/>
                <w:sz w:val="18"/>
                <w:szCs w:val="18"/>
              </w:rPr>
            </w:pPr>
            <w:r w:rsidRPr="00424170">
              <w:rPr>
                <w:rFonts w:ascii="方正细圆简体" w:eastAsia="方正细圆简体" w:hint="eastAsia"/>
                <w:sz w:val="18"/>
                <w:szCs w:val="18"/>
              </w:rPr>
              <w:t>410104063</w:t>
            </w:r>
          </w:p>
        </w:tc>
        <w:tc>
          <w:tcPr>
            <w:tcW w:w="97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中兽医学</w:t>
            </w:r>
          </w:p>
        </w:tc>
        <w:tc>
          <w:tcPr>
            <w:tcW w:w="113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Traditional Chinese Veterinary Medicine</w:t>
            </w:r>
          </w:p>
        </w:tc>
        <w:tc>
          <w:tcPr>
            <w:tcW w:w="51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w:t>
            </w:r>
          </w:p>
        </w:tc>
        <w:tc>
          <w:tcPr>
            <w:tcW w:w="82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48</w:t>
            </w:r>
          </w:p>
        </w:tc>
        <w:tc>
          <w:tcPr>
            <w:tcW w:w="36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六</w:t>
            </w:r>
          </w:p>
        </w:tc>
        <w:tc>
          <w:tcPr>
            <w:tcW w:w="228"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sz w:val="18"/>
                <w:szCs w:val="18"/>
              </w:rPr>
            </w:pPr>
          </w:p>
        </w:tc>
      </w:tr>
      <w:tr w:rsidR="00CB2525" w:rsidRPr="00424170" w:rsidTr="007B4FEF">
        <w:trPr>
          <w:trHeight w:val="630"/>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410103173</w:t>
            </w:r>
          </w:p>
        </w:tc>
        <w:tc>
          <w:tcPr>
            <w:tcW w:w="970"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生物制药技术</w:t>
            </w:r>
          </w:p>
        </w:tc>
        <w:tc>
          <w:tcPr>
            <w:tcW w:w="1136"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Bio-pharmacy Technology</w:t>
            </w:r>
          </w:p>
        </w:tc>
        <w:tc>
          <w:tcPr>
            <w:tcW w:w="51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825"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48</w:t>
            </w:r>
          </w:p>
        </w:tc>
        <w:tc>
          <w:tcPr>
            <w:tcW w:w="369"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七</w:t>
            </w:r>
          </w:p>
        </w:tc>
        <w:tc>
          <w:tcPr>
            <w:tcW w:w="228"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316"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630"/>
        </w:trPr>
        <w:tc>
          <w:tcPr>
            <w:tcW w:w="639"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sz w:val="18"/>
                <w:szCs w:val="18"/>
              </w:rPr>
              <w:t>410103202</w:t>
            </w:r>
          </w:p>
        </w:tc>
        <w:tc>
          <w:tcPr>
            <w:tcW w:w="97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专业外语</w:t>
            </w:r>
          </w:p>
        </w:tc>
        <w:tc>
          <w:tcPr>
            <w:tcW w:w="113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Major English</w:t>
            </w:r>
          </w:p>
        </w:tc>
        <w:tc>
          <w:tcPr>
            <w:tcW w:w="51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2</w:t>
            </w:r>
          </w:p>
        </w:tc>
        <w:tc>
          <w:tcPr>
            <w:tcW w:w="82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32</w:t>
            </w:r>
          </w:p>
        </w:tc>
        <w:tc>
          <w:tcPr>
            <w:tcW w:w="36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六</w:t>
            </w:r>
          </w:p>
        </w:tc>
        <w:tc>
          <w:tcPr>
            <w:tcW w:w="228"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w:t>
            </w:r>
          </w:p>
        </w:tc>
        <w:tc>
          <w:tcPr>
            <w:tcW w:w="316" w:type="pct"/>
            <w:vAlign w:val="center"/>
          </w:tcPr>
          <w:p w:rsidR="00CB2525" w:rsidRPr="00424170" w:rsidRDefault="00CB2525" w:rsidP="007B4FEF">
            <w:pPr>
              <w:spacing w:line="360" w:lineRule="exact"/>
              <w:jc w:val="center"/>
              <w:rPr>
                <w:rFonts w:ascii="方正细圆简体" w:eastAsia="方正细圆简体" w:hint="eastAsia"/>
                <w:color w:val="FF0000"/>
                <w:sz w:val="18"/>
                <w:szCs w:val="18"/>
              </w:rPr>
            </w:pPr>
          </w:p>
        </w:tc>
      </w:tr>
      <w:tr w:rsidR="00CB2525" w:rsidRPr="00424170" w:rsidTr="007B4FEF">
        <w:trPr>
          <w:trHeight w:val="630"/>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410101051</w:t>
            </w:r>
          </w:p>
        </w:tc>
        <w:tc>
          <w:tcPr>
            <w:tcW w:w="97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 xml:space="preserve">兽医流行病学（系列课程） </w:t>
            </w:r>
          </w:p>
        </w:tc>
        <w:tc>
          <w:tcPr>
            <w:tcW w:w="113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Principles of Veterinary Epidemiology</w:t>
            </w:r>
          </w:p>
        </w:tc>
        <w:tc>
          <w:tcPr>
            <w:tcW w:w="516" w:type="pct"/>
            <w:vMerge w:val="restar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w:t>
            </w:r>
          </w:p>
        </w:tc>
        <w:tc>
          <w:tcPr>
            <w:tcW w:w="825" w:type="pct"/>
            <w:vMerge w:val="restar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16</w:t>
            </w:r>
          </w:p>
        </w:tc>
        <w:tc>
          <w:tcPr>
            <w:tcW w:w="369" w:type="pct"/>
            <w:vMerge w:val="restar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七（二选一）</w:t>
            </w:r>
          </w:p>
        </w:tc>
        <w:tc>
          <w:tcPr>
            <w:tcW w:w="228" w:type="pct"/>
            <w:vMerge w:val="restart"/>
            <w:vAlign w:val="center"/>
          </w:tcPr>
          <w:p w:rsidR="00CB2525" w:rsidRPr="00424170" w:rsidRDefault="00CB2525" w:rsidP="007B4FEF">
            <w:pPr>
              <w:spacing w:line="360" w:lineRule="exact"/>
              <w:jc w:val="center"/>
              <w:rPr>
                <w:rFonts w:ascii="方正细圆简体" w:eastAsia="方正细圆简体" w:hint="eastAsia"/>
                <w:sz w:val="18"/>
                <w:szCs w:val="18"/>
              </w:rPr>
            </w:pPr>
          </w:p>
        </w:tc>
        <w:tc>
          <w:tcPr>
            <w:tcW w:w="316" w:type="pct"/>
            <w:vMerge w:val="restart"/>
            <w:vAlign w:val="center"/>
          </w:tcPr>
          <w:p w:rsidR="00CB2525" w:rsidRPr="00424170" w:rsidRDefault="00CB2525" w:rsidP="007B4FEF">
            <w:pPr>
              <w:jc w:val="center"/>
              <w:rPr>
                <w:rFonts w:ascii="方正细圆简体" w:eastAsia="方正细圆简体" w:hint="eastAsia"/>
                <w:color w:val="0000FF"/>
                <w:sz w:val="18"/>
                <w:szCs w:val="18"/>
              </w:rPr>
            </w:pPr>
            <w:r w:rsidRPr="00424170">
              <w:rPr>
                <w:rFonts w:ascii="方正细圆简体" w:eastAsia="方正细圆简体" w:hint="eastAsia"/>
                <w:color w:val="0000FF"/>
                <w:sz w:val="18"/>
                <w:szCs w:val="18"/>
              </w:rPr>
              <w:t>√</w:t>
            </w:r>
          </w:p>
        </w:tc>
      </w:tr>
      <w:tr w:rsidR="00CB2525" w:rsidRPr="00424170" w:rsidTr="007B4FEF">
        <w:trPr>
          <w:trHeight w:val="630"/>
        </w:trPr>
        <w:tc>
          <w:tcPr>
            <w:tcW w:w="639"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410104081</w:t>
            </w:r>
          </w:p>
        </w:tc>
        <w:tc>
          <w:tcPr>
            <w:tcW w:w="970"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小动物疾病学（系列课程）</w:t>
            </w:r>
          </w:p>
        </w:tc>
        <w:tc>
          <w:tcPr>
            <w:tcW w:w="113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Diseases of Small Animal</w:t>
            </w:r>
          </w:p>
        </w:tc>
        <w:tc>
          <w:tcPr>
            <w:tcW w:w="516" w:type="pct"/>
            <w:vMerge/>
            <w:vAlign w:val="center"/>
          </w:tcPr>
          <w:p w:rsidR="00CB2525" w:rsidRPr="00424170" w:rsidRDefault="00CB2525" w:rsidP="007B4FEF">
            <w:pPr>
              <w:jc w:val="center"/>
              <w:rPr>
                <w:rFonts w:ascii="方正细圆简体" w:eastAsia="方正细圆简体" w:hint="eastAsia"/>
                <w:sz w:val="18"/>
                <w:szCs w:val="18"/>
              </w:rPr>
            </w:pPr>
          </w:p>
        </w:tc>
        <w:tc>
          <w:tcPr>
            <w:tcW w:w="825" w:type="pct"/>
            <w:vMerge/>
            <w:vAlign w:val="center"/>
          </w:tcPr>
          <w:p w:rsidR="00CB2525" w:rsidRPr="00424170" w:rsidRDefault="00CB2525" w:rsidP="007B4FEF">
            <w:pPr>
              <w:jc w:val="center"/>
              <w:rPr>
                <w:rFonts w:ascii="方正细圆简体" w:eastAsia="方正细圆简体" w:hint="eastAsia"/>
                <w:sz w:val="18"/>
                <w:szCs w:val="18"/>
              </w:rPr>
            </w:pPr>
          </w:p>
        </w:tc>
        <w:tc>
          <w:tcPr>
            <w:tcW w:w="369" w:type="pct"/>
            <w:vMerge/>
            <w:vAlign w:val="center"/>
          </w:tcPr>
          <w:p w:rsidR="00CB2525" w:rsidRPr="00424170" w:rsidRDefault="00CB2525" w:rsidP="007B4FEF">
            <w:pPr>
              <w:jc w:val="center"/>
              <w:rPr>
                <w:rFonts w:ascii="方正细圆简体" w:eastAsia="方正细圆简体" w:hint="eastAsia"/>
                <w:sz w:val="18"/>
                <w:szCs w:val="18"/>
              </w:rPr>
            </w:pPr>
          </w:p>
        </w:tc>
        <w:tc>
          <w:tcPr>
            <w:tcW w:w="228" w:type="pct"/>
            <w:vMerge/>
            <w:vAlign w:val="center"/>
          </w:tcPr>
          <w:p w:rsidR="00CB2525" w:rsidRPr="00424170" w:rsidRDefault="00CB2525" w:rsidP="007B4FEF">
            <w:pPr>
              <w:jc w:val="center"/>
              <w:rPr>
                <w:rFonts w:ascii="方正细圆简体" w:eastAsia="方正细圆简体" w:hint="eastAsia"/>
                <w:sz w:val="18"/>
                <w:szCs w:val="18"/>
              </w:rPr>
            </w:pPr>
          </w:p>
        </w:tc>
        <w:tc>
          <w:tcPr>
            <w:tcW w:w="316" w:type="pct"/>
            <w:vMerge/>
            <w:vAlign w:val="center"/>
          </w:tcPr>
          <w:p w:rsidR="00CB2525" w:rsidRPr="00424170" w:rsidRDefault="00CB2525" w:rsidP="007B4FEF">
            <w:pPr>
              <w:spacing w:line="360" w:lineRule="exact"/>
              <w:jc w:val="center"/>
              <w:rPr>
                <w:rFonts w:ascii="方正细圆简体" w:eastAsia="方正细圆简体" w:hint="eastAsia"/>
                <w:color w:val="FF0000"/>
                <w:sz w:val="18"/>
                <w:szCs w:val="18"/>
              </w:rPr>
            </w:pPr>
          </w:p>
        </w:tc>
      </w:tr>
      <w:tr w:rsidR="00CB2525" w:rsidRPr="00424170" w:rsidTr="007B4FEF">
        <w:trPr>
          <w:trHeight w:val="315"/>
        </w:trPr>
        <w:tc>
          <w:tcPr>
            <w:tcW w:w="2745" w:type="pct"/>
            <w:gridSpan w:val="3"/>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合计</w:t>
            </w:r>
          </w:p>
        </w:tc>
        <w:tc>
          <w:tcPr>
            <w:tcW w:w="516"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27</w:t>
            </w:r>
          </w:p>
        </w:tc>
        <w:tc>
          <w:tcPr>
            <w:tcW w:w="825" w:type="pct"/>
            <w:vAlign w:val="center"/>
          </w:tcPr>
          <w:p w:rsidR="00CB2525" w:rsidRPr="00424170" w:rsidRDefault="00CB2525" w:rsidP="007B4FEF">
            <w:pPr>
              <w:jc w:val="center"/>
              <w:rPr>
                <w:rFonts w:ascii="方正细圆简体" w:eastAsia="方正细圆简体" w:hint="eastAsia"/>
                <w:sz w:val="18"/>
                <w:szCs w:val="18"/>
              </w:rPr>
            </w:pPr>
            <w:r w:rsidRPr="00424170">
              <w:rPr>
                <w:rFonts w:ascii="方正细圆简体" w:eastAsia="方正细圆简体" w:hint="eastAsia"/>
                <w:sz w:val="18"/>
                <w:szCs w:val="18"/>
              </w:rPr>
              <w:t>432</w:t>
            </w:r>
          </w:p>
        </w:tc>
        <w:tc>
          <w:tcPr>
            <w:tcW w:w="369" w:type="pct"/>
            <w:vAlign w:val="center"/>
          </w:tcPr>
          <w:p w:rsidR="00CB2525" w:rsidRPr="00424170" w:rsidRDefault="00CB2525" w:rsidP="007B4FEF">
            <w:pPr>
              <w:jc w:val="center"/>
              <w:rPr>
                <w:rFonts w:ascii="方正细圆简体" w:eastAsia="方正细圆简体" w:hint="eastAsia"/>
                <w:sz w:val="18"/>
                <w:szCs w:val="18"/>
              </w:rPr>
            </w:pPr>
          </w:p>
        </w:tc>
        <w:tc>
          <w:tcPr>
            <w:tcW w:w="228" w:type="pct"/>
            <w:vAlign w:val="center"/>
          </w:tcPr>
          <w:p w:rsidR="00CB2525" w:rsidRPr="00424170" w:rsidRDefault="00CB2525" w:rsidP="007B4FEF">
            <w:pPr>
              <w:jc w:val="center"/>
              <w:rPr>
                <w:rFonts w:ascii="方正细圆简体" w:eastAsia="方正细圆简体" w:hint="eastAsia"/>
                <w:sz w:val="18"/>
                <w:szCs w:val="18"/>
              </w:rPr>
            </w:pPr>
          </w:p>
        </w:tc>
        <w:tc>
          <w:tcPr>
            <w:tcW w:w="316" w:type="pct"/>
            <w:vAlign w:val="center"/>
          </w:tcPr>
          <w:p w:rsidR="00CB2525" w:rsidRPr="00424170" w:rsidRDefault="00CB2525" w:rsidP="007B4FEF">
            <w:pPr>
              <w:jc w:val="center"/>
              <w:rPr>
                <w:rFonts w:ascii="方正细圆简体" w:eastAsia="方正细圆简体" w:hint="eastAsia"/>
                <w:color w:val="000000"/>
                <w:sz w:val="18"/>
                <w:szCs w:val="18"/>
              </w:rPr>
            </w:pPr>
          </w:p>
        </w:tc>
      </w:tr>
    </w:tbl>
    <w:p w:rsidR="00CB2525" w:rsidRPr="00B1591F" w:rsidRDefault="00CB2525" w:rsidP="00CB2525">
      <w:pPr>
        <w:rPr>
          <w:rFonts w:ascii="黑体" w:eastAsia="黑体" w:hint="eastAsia"/>
          <w:b/>
          <w:color w:val="000000"/>
          <w:szCs w:val="21"/>
        </w:rPr>
      </w:pPr>
      <w:r w:rsidRPr="00B1591F">
        <w:rPr>
          <w:rFonts w:ascii="黑体" w:eastAsia="黑体" w:hint="eastAsia"/>
          <w:b/>
          <w:color w:val="000000"/>
          <w:szCs w:val="21"/>
        </w:rPr>
        <w:t>五、集中进行的实践性教学环节    26学分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6"/>
        <w:gridCol w:w="1705"/>
        <w:gridCol w:w="1880"/>
        <w:gridCol w:w="680"/>
        <w:gridCol w:w="683"/>
        <w:gridCol w:w="1024"/>
        <w:gridCol w:w="683"/>
        <w:gridCol w:w="849"/>
      </w:tblGrid>
      <w:tr w:rsidR="00CB2525" w:rsidRPr="00424170" w:rsidTr="007B4FEF">
        <w:trPr>
          <w:trHeight w:val="144"/>
        </w:trPr>
        <w:tc>
          <w:tcPr>
            <w:tcW w:w="652"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课程编码</w:t>
            </w:r>
          </w:p>
        </w:tc>
        <w:tc>
          <w:tcPr>
            <w:tcW w:w="988"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课程名称</w:t>
            </w:r>
          </w:p>
        </w:tc>
        <w:tc>
          <w:tcPr>
            <w:tcW w:w="1088"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英文名称</w:t>
            </w:r>
          </w:p>
        </w:tc>
        <w:tc>
          <w:tcPr>
            <w:tcW w:w="394"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周数</w:t>
            </w:r>
          </w:p>
        </w:tc>
        <w:tc>
          <w:tcPr>
            <w:tcW w:w="39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学分</w:t>
            </w:r>
          </w:p>
        </w:tc>
        <w:tc>
          <w:tcPr>
            <w:tcW w:w="593"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开课学期</w:t>
            </w:r>
          </w:p>
        </w:tc>
        <w:tc>
          <w:tcPr>
            <w:tcW w:w="396"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必修</w:t>
            </w:r>
          </w:p>
        </w:tc>
        <w:tc>
          <w:tcPr>
            <w:tcW w:w="493" w:type="pct"/>
            <w:vAlign w:val="center"/>
          </w:tcPr>
          <w:p w:rsidR="00CB2525" w:rsidRPr="00B1591F" w:rsidRDefault="00CB2525" w:rsidP="007B4FEF">
            <w:pPr>
              <w:jc w:val="center"/>
              <w:rPr>
                <w:rFonts w:ascii="方正细圆简体" w:eastAsia="方正细圆简体" w:hint="eastAsia"/>
                <w:b/>
                <w:color w:val="000000"/>
                <w:sz w:val="18"/>
                <w:szCs w:val="18"/>
              </w:rPr>
            </w:pPr>
            <w:r w:rsidRPr="00B1591F">
              <w:rPr>
                <w:rFonts w:ascii="方正细圆简体" w:eastAsia="方正细圆简体" w:hint="eastAsia"/>
                <w:b/>
                <w:color w:val="000000"/>
                <w:sz w:val="18"/>
                <w:szCs w:val="18"/>
              </w:rPr>
              <w:t>选修</w:t>
            </w:r>
          </w:p>
        </w:tc>
      </w:tr>
      <w:tr w:rsidR="00CB2525" w:rsidRPr="00424170" w:rsidTr="007B4FEF">
        <w:trPr>
          <w:trHeight w:val="144"/>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500407011</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金工实习</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Metal </w:t>
            </w:r>
            <w:proofErr w:type="spellStart"/>
            <w:r w:rsidRPr="00424170">
              <w:rPr>
                <w:rFonts w:ascii="方正细圆简体" w:eastAsia="方正细圆简体" w:hint="eastAsia"/>
                <w:sz w:val="18"/>
                <w:szCs w:val="18"/>
              </w:rPr>
              <w:t>proceing</w:t>
            </w:r>
            <w:proofErr w:type="spellEnd"/>
            <w:r w:rsidRPr="00424170">
              <w:rPr>
                <w:rFonts w:ascii="方正细圆简体" w:eastAsia="方正细圆简体" w:hint="eastAsia"/>
                <w:sz w:val="18"/>
                <w:szCs w:val="18"/>
              </w:rPr>
              <w:t xml:space="preserve"> </w:t>
            </w:r>
            <w:r w:rsidRPr="00424170">
              <w:rPr>
                <w:rFonts w:ascii="方正细圆简体" w:eastAsia="方正细圆简体" w:hint="eastAsia"/>
                <w:sz w:val="18"/>
                <w:szCs w:val="18"/>
              </w:rPr>
              <w:lastRenderedPageBreak/>
              <w:t>practice</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lastRenderedPageBreak/>
              <w:t>1</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三</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144"/>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sz w:val="18"/>
                <w:szCs w:val="18"/>
              </w:rPr>
              <w:lastRenderedPageBreak/>
              <w:t>510103181</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家畜解剖及组织胚胎学综合实验</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Integrated Experiment of Domestic Animal </w:t>
            </w:r>
            <w:proofErr w:type="spellStart"/>
            <w:r w:rsidRPr="00424170">
              <w:rPr>
                <w:rFonts w:ascii="方正细圆简体" w:eastAsia="方正细圆简体" w:hint="eastAsia"/>
                <w:sz w:val="18"/>
                <w:szCs w:val="18"/>
              </w:rPr>
              <w:t>Anatamy</w:t>
            </w:r>
            <w:proofErr w:type="spellEnd"/>
            <w:r w:rsidRPr="00424170">
              <w:rPr>
                <w:rFonts w:ascii="方正细圆简体" w:eastAsia="方正细圆简体" w:hint="eastAsia"/>
                <w:sz w:val="18"/>
                <w:szCs w:val="18"/>
              </w:rPr>
              <w:t xml:space="preserve"> and Histology</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夏季小学期（一）</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144"/>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sz w:val="18"/>
                <w:szCs w:val="18"/>
              </w:rPr>
              <w:t>510103201</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兽医药理学综合实验</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Integrated Experiment of Veterinary</w:t>
            </w:r>
          </w:p>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Pharmacology</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夏季小学期（二）</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144"/>
        </w:trPr>
        <w:tc>
          <w:tcPr>
            <w:tcW w:w="65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510103222</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sz w:val="18"/>
                <w:szCs w:val="18"/>
              </w:rPr>
              <w:t>药物分析生产实习</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Practice of Pharmaceutical Analysis)</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夏季小学期（三）</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931"/>
        </w:trPr>
        <w:tc>
          <w:tcPr>
            <w:tcW w:w="652"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sz w:val="18"/>
                <w:szCs w:val="18"/>
              </w:rPr>
              <w:t>510101081</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兽医微生物学综合实验</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Integrated Experiment of Veterinary  Microbiology</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五</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931"/>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510103232</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药代动力学生产实习</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Practice of Pharmacokinetics)</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六</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931"/>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510103243</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药物制剂生产实习</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Practice of Medicine Preparation)</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3</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七</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931"/>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lastRenderedPageBreak/>
              <w:t>510104121</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中药学综合实验</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proofErr w:type="spellStart"/>
            <w:r w:rsidRPr="00424170">
              <w:rPr>
                <w:rFonts w:ascii="方正细圆简体" w:eastAsia="方正细圆简体" w:hint="eastAsia"/>
                <w:sz w:val="18"/>
                <w:szCs w:val="18"/>
              </w:rPr>
              <w:t>Ntegrated</w:t>
            </w:r>
            <w:proofErr w:type="spellEnd"/>
            <w:r w:rsidRPr="00424170">
              <w:rPr>
                <w:rFonts w:ascii="方正细圆简体" w:eastAsia="方正细圆简体" w:hint="eastAsia"/>
                <w:sz w:val="18"/>
                <w:szCs w:val="18"/>
              </w:rPr>
              <w:t xml:space="preserve"> Experiment of Chinese Pharmacy</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七</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946"/>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510103254</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动物药学生产实习</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Practice of Animal Pharmacy)</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w:t>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4</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七</w:t>
            </w:r>
          </w:p>
        </w:tc>
        <w:tc>
          <w:tcPr>
            <w:tcW w:w="396"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spacing w:line="360" w:lineRule="exact"/>
              <w:jc w:val="center"/>
              <w:rPr>
                <w:rFonts w:ascii="方正细圆简体" w:eastAsia="方正细圆简体" w:hint="eastAsia"/>
                <w:color w:val="000000"/>
                <w:sz w:val="18"/>
                <w:szCs w:val="18"/>
              </w:rPr>
            </w:pPr>
          </w:p>
        </w:tc>
      </w:tr>
      <w:tr w:rsidR="00CB2525" w:rsidRPr="00424170" w:rsidTr="007B4FEF">
        <w:trPr>
          <w:trHeight w:val="301"/>
        </w:trPr>
        <w:tc>
          <w:tcPr>
            <w:tcW w:w="652" w:type="pct"/>
            <w:vAlign w:val="center"/>
          </w:tcPr>
          <w:p w:rsidR="00CB2525" w:rsidRPr="00424170" w:rsidRDefault="00CB2525" w:rsidP="007B4FEF">
            <w:pPr>
              <w:jc w:val="center"/>
              <w:rPr>
                <w:rFonts w:ascii="方正细圆简体" w:eastAsia="方正细圆简体" w:hint="eastAsia"/>
                <w:color w:val="000000"/>
                <w:sz w:val="18"/>
                <w:szCs w:val="18"/>
              </w:rPr>
            </w:pPr>
            <w:r w:rsidRPr="00424170">
              <w:rPr>
                <w:rFonts w:ascii="方正细圆简体" w:eastAsia="方正细圆简体" w:hint="eastAsia"/>
                <w:sz w:val="18"/>
                <w:szCs w:val="18"/>
              </w:rPr>
              <w:t>510104120</w:t>
            </w:r>
          </w:p>
        </w:tc>
        <w:tc>
          <w:tcPr>
            <w:tcW w:w="988"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sz w:val="18"/>
                <w:szCs w:val="18"/>
              </w:rPr>
              <w:t>毕业实习及毕业论文</w:t>
            </w:r>
          </w:p>
        </w:tc>
        <w:tc>
          <w:tcPr>
            <w:tcW w:w="1088" w:type="pct"/>
            <w:vAlign w:val="center"/>
          </w:tcPr>
          <w:p w:rsidR="00CB2525" w:rsidRPr="00424170" w:rsidRDefault="00CB2525" w:rsidP="007B4FEF">
            <w:pPr>
              <w:widowControl/>
              <w:jc w:val="center"/>
              <w:rPr>
                <w:rFonts w:ascii="方正细圆简体" w:eastAsia="方正细圆简体" w:hint="eastAsia"/>
                <w:sz w:val="18"/>
                <w:szCs w:val="18"/>
              </w:rPr>
            </w:pPr>
            <w:r w:rsidRPr="00424170">
              <w:rPr>
                <w:rFonts w:ascii="方正细圆简体" w:eastAsia="方正细圆简体" w:hint="eastAsia"/>
                <w:sz w:val="18"/>
                <w:szCs w:val="18"/>
              </w:rPr>
              <w:t xml:space="preserve">Graduation Fieldwork and </w:t>
            </w:r>
            <w:proofErr w:type="spellStart"/>
            <w:r w:rsidRPr="00424170">
              <w:rPr>
                <w:rFonts w:ascii="方正细圆简体" w:eastAsia="方正细圆简体" w:hint="eastAsia"/>
                <w:sz w:val="18"/>
                <w:szCs w:val="18"/>
              </w:rPr>
              <w:t>Dessertation</w:t>
            </w:r>
            <w:proofErr w:type="spellEnd"/>
            <w:r w:rsidRPr="00424170">
              <w:rPr>
                <w:rFonts w:ascii="方正细圆简体" w:eastAsia="方正细圆简体" w:hint="eastAsia"/>
                <w:sz w:val="18"/>
                <w:szCs w:val="18"/>
              </w:rPr>
              <w:t xml:space="preserve"> Design</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14</w:t>
            </w:r>
            <w:r w:rsidRPr="00424170">
              <w:rPr>
                <w:rFonts w:ascii="方正细圆简体" w:eastAsia="方正细圆简体" w:hAnsi="宋体" w:hint="eastAsia"/>
                <w:sz w:val="18"/>
                <w:szCs w:val="18"/>
              </w:rPr>
              <w:fldChar w:fldCharType="begin"/>
            </w:r>
            <w:r w:rsidRPr="00424170">
              <w:rPr>
                <w:rFonts w:ascii="方正细圆简体" w:eastAsia="方正细圆简体" w:hAnsi="宋体" w:hint="eastAsia"/>
                <w:sz w:val="18"/>
                <w:szCs w:val="18"/>
              </w:rPr>
              <w:instrText xml:space="preserve"> =SUM(ABOVE) </w:instrText>
            </w:r>
            <w:r w:rsidRPr="00424170">
              <w:rPr>
                <w:rFonts w:ascii="方正细圆简体" w:eastAsia="方正细圆简体" w:hAnsi="宋体" w:hint="eastAsia"/>
                <w:sz w:val="18"/>
                <w:szCs w:val="18"/>
              </w:rPr>
              <w:fldChar w:fldCharType="end"/>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10</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int="eastAsia"/>
                <w:color w:val="000000"/>
                <w:sz w:val="18"/>
                <w:szCs w:val="18"/>
              </w:rPr>
              <w:t>√</w:t>
            </w:r>
          </w:p>
        </w:tc>
        <w:tc>
          <w:tcPr>
            <w:tcW w:w="493" w:type="pct"/>
            <w:vAlign w:val="center"/>
          </w:tcPr>
          <w:p w:rsidR="00CB2525" w:rsidRPr="00424170" w:rsidRDefault="00CB2525" w:rsidP="007B4FEF">
            <w:pPr>
              <w:jc w:val="center"/>
              <w:rPr>
                <w:rFonts w:ascii="方正细圆简体" w:eastAsia="方正细圆简体" w:hAnsi="宋体" w:hint="eastAsia"/>
                <w:sz w:val="18"/>
                <w:szCs w:val="18"/>
              </w:rPr>
            </w:pPr>
          </w:p>
        </w:tc>
      </w:tr>
      <w:tr w:rsidR="00CB2525" w:rsidRPr="00424170" w:rsidTr="007B4FEF">
        <w:trPr>
          <w:trHeight w:val="301"/>
        </w:trPr>
        <w:tc>
          <w:tcPr>
            <w:tcW w:w="2729" w:type="pct"/>
            <w:gridSpan w:val="3"/>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合计</w:t>
            </w:r>
          </w:p>
        </w:tc>
        <w:tc>
          <w:tcPr>
            <w:tcW w:w="394"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fldChar w:fldCharType="begin"/>
            </w:r>
            <w:r w:rsidRPr="00424170">
              <w:rPr>
                <w:rFonts w:ascii="方正细圆简体" w:eastAsia="方正细圆简体" w:hAnsi="宋体" w:hint="eastAsia"/>
                <w:sz w:val="18"/>
                <w:szCs w:val="18"/>
              </w:rPr>
              <w:instrText xml:space="preserve"> =SUM(ABOVE) </w:instrText>
            </w:r>
            <w:r w:rsidRPr="00424170">
              <w:rPr>
                <w:rFonts w:ascii="方正细圆简体" w:eastAsia="方正细圆简体" w:hAnsi="宋体" w:hint="eastAsia"/>
                <w:sz w:val="18"/>
                <w:szCs w:val="18"/>
              </w:rPr>
              <w:fldChar w:fldCharType="separate"/>
            </w:r>
            <w:r w:rsidRPr="00424170">
              <w:rPr>
                <w:rFonts w:ascii="方正细圆简体" w:eastAsia="方正细圆简体" w:hAnsi="宋体" w:hint="eastAsia"/>
                <w:noProof/>
                <w:sz w:val="18"/>
                <w:szCs w:val="18"/>
              </w:rPr>
              <w:t>30</w:t>
            </w:r>
            <w:r w:rsidRPr="00424170">
              <w:rPr>
                <w:rFonts w:ascii="方正细圆简体" w:eastAsia="方正细圆简体" w:hAnsi="宋体" w:hint="eastAsia"/>
                <w:sz w:val="18"/>
                <w:szCs w:val="18"/>
              </w:rPr>
              <w:fldChar w:fldCharType="end"/>
            </w: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r w:rsidRPr="00424170">
              <w:rPr>
                <w:rFonts w:ascii="方正细圆简体" w:eastAsia="方正细圆简体" w:hAnsi="宋体" w:hint="eastAsia"/>
                <w:sz w:val="18"/>
                <w:szCs w:val="18"/>
              </w:rPr>
              <w:t>26</w:t>
            </w:r>
          </w:p>
        </w:tc>
        <w:tc>
          <w:tcPr>
            <w:tcW w:w="593" w:type="pct"/>
            <w:vAlign w:val="center"/>
          </w:tcPr>
          <w:p w:rsidR="00CB2525" w:rsidRPr="00424170" w:rsidRDefault="00CB2525" w:rsidP="007B4FEF">
            <w:pPr>
              <w:jc w:val="center"/>
              <w:rPr>
                <w:rFonts w:ascii="方正细圆简体" w:eastAsia="方正细圆简体" w:hAnsi="宋体" w:hint="eastAsia"/>
                <w:sz w:val="18"/>
                <w:szCs w:val="18"/>
              </w:rPr>
            </w:pPr>
          </w:p>
        </w:tc>
        <w:tc>
          <w:tcPr>
            <w:tcW w:w="396" w:type="pct"/>
            <w:vAlign w:val="center"/>
          </w:tcPr>
          <w:p w:rsidR="00CB2525" w:rsidRPr="00424170" w:rsidRDefault="00CB2525" w:rsidP="007B4FEF">
            <w:pPr>
              <w:jc w:val="center"/>
              <w:rPr>
                <w:rFonts w:ascii="方正细圆简体" w:eastAsia="方正细圆简体" w:hAnsi="宋体" w:hint="eastAsia"/>
                <w:sz w:val="18"/>
                <w:szCs w:val="18"/>
              </w:rPr>
            </w:pPr>
          </w:p>
        </w:tc>
        <w:tc>
          <w:tcPr>
            <w:tcW w:w="493" w:type="pct"/>
            <w:vAlign w:val="center"/>
          </w:tcPr>
          <w:p w:rsidR="00CB2525" w:rsidRPr="00424170" w:rsidRDefault="00CB2525" w:rsidP="007B4FEF">
            <w:pPr>
              <w:jc w:val="center"/>
              <w:rPr>
                <w:rFonts w:ascii="方正细圆简体" w:eastAsia="方正细圆简体" w:hAnsi="宋体" w:hint="eastAsia"/>
                <w:sz w:val="18"/>
                <w:szCs w:val="18"/>
              </w:rPr>
            </w:pPr>
          </w:p>
        </w:tc>
      </w:tr>
    </w:tbl>
    <w:p w:rsidR="00CB2525" w:rsidRPr="00424170" w:rsidRDefault="00CB2525" w:rsidP="00CB2525">
      <w:pPr>
        <w:jc w:val="center"/>
        <w:rPr>
          <w:rFonts w:ascii="方正细圆简体" w:eastAsia="方正细圆简体" w:hint="eastAsia"/>
          <w:sz w:val="18"/>
          <w:szCs w:val="18"/>
        </w:rPr>
      </w:pPr>
    </w:p>
    <w:p w:rsidR="00F746A3" w:rsidRDefault="00F746A3"/>
    <w:sectPr w:rsidR="00F746A3" w:rsidSect="00494781">
      <w:pgSz w:w="11906" w:h="16838" w:code="9"/>
      <w:pgMar w:top="1440" w:right="1746" w:bottom="1383" w:left="17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0A" w:rsidRDefault="0043750A" w:rsidP="00CB2525">
      <w:r>
        <w:separator/>
      </w:r>
    </w:p>
  </w:endnote>
  <w:endnote w:type="continuationSeparator" w:id="0">
    <w:p w:rsidR="0043750A" w:rsidRDefault="0043750A" w:rsidP="00CB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细圆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0A" w:rsidRDefault="0043750A" w:rsidP="00CB2525">
      <w:r>
        <w:separator/>
      </w:r>
    </w:p>
  </w:footnote>
  <w:footnote w:type="continuationSeparator" w:id="0">
    <w:p w:rsidR="0043750A" w:rsidRDefault="0043750A" w:rsidP="00CB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7E"/>
    <w:rsid w:val="000164D8"/>
    <w:rsid w:val="00026EAF"/>
    <w:rsid w:val="000327C6"/>
    <w:rsid w:val="00081CD6"/>
    <w:rsid w:val="000B69CC"/>
    <w:rsid w:val="000C7D64"/>
    <w:rsid w:val="000E15EC"/>
    <w:rsid w:val="001237E3"/>
    <w:rsid w:val="00166E2C"/>
    <w:rsid w:val="00182FDA"/>
    <w:rsid w:val="001900D5"/>
    <w:rsid w:val="00195282"/>
    <w:rsid w:val="001A4A5E"/>
    <w:rsid w:val="001C04EA"/>
    <w:rsid w:val="00201829"/>
    <w:rsid w:val="002110D2"/>
    <w:rsid w:val="0021742A"/>
    <w:rsid w:val="002403E0"/>
    <w:rsid w:val="002448F2"/>
    <w:rsid w:val="00246F85"/>
    <w:rsid w:val="00262C06"/>
    <w:rsid w:val="00264EF3"/>
    <w:rsid w:val="00283476"/>
    <w:rsid w:val="002A2F12"/>
    <w:rsid w:val="002B4496"/>
    <w:rsid w:val="00305282"/>
    <w:rsid w:val="00345726"/>
    <w:rsid w:val="003467F6"/>
    <w:rsid w:val="003745E0"/>
    <w:rsid w:val="00390A15"/>
    <w:rsid w:val="003B18BB"/>
    <w:rsid w:val="003E3B7E"/>
    <w:rsid w:val="00402A83"/>
    <w:rsid w:val="0042343C"/>
    <w:rsid w:val="0043750A"/>
    <w:rsid w:val="00444C50"/>
    <w:rsid w:val="00451C15"/>
    <w:rsid w:val="004563A6"/>
    <w:rsid w:val="00456A81"/>
    <w:rsid w:val="00462845"/>
    <w:rsid w:val="004727FB"/>
    <w:rsid w:val="00477853"/>
    <w:rsid w:val="00485E88"/>
    <w:rsid w:val="00494781"/>
    <w:rsid w:val="00496321"/>
    <w:rsid w:val="004F0F9B"/>
    <w:rsid w:val="004F6948"/>
    <w:rsid w:val="005205E7"/>
    <w:rsid w:val="00523594"/>
    <w:rsid w:val="00553C2F"/>
    <w:rsid w:val="00571E0D"/>
    <w:rsid w:val="005821A2"/>
    <w:rsid w:val="005945C3"/>
    <w:rsid w:val="005A4B44"/>
    <w:rsid w:val="005C38EC"/>
    <w:rsid w:val="005D7080"/>
    <w:rsid w:val="005E1514"/>
    <w:rsid w:val="005E3BBD"/>
    <w:rsid w:val="006027E2"/>
    <w:rsid w:val="00611F6A"/>
    <w:rsid w:val="00640905"/>
    <w:rsid w:val="006417F2"/>
    <w:rsid w:val="00645001"/>
    <w:rsid w:val="00653339"/>
    <w:rsid w:val="00663358"/>
    <w:rsid w:val="00670D1A"/>
    <w:rsid w:val="006A27C4"/>
    <w:rsid w:val="006D15E9"/>
    <w:rsid w:val="006E75DB"/>
    <w:rsid w:val="006F6F3B"/>
    <w:rsid w:val="00707409"/>
    <w:rsid w:val="00714FFA"/>
    <w:rsid w:val="0072790A"/>
    <w:rsid w:val="00750688"/>
    <w:rsid w:val="0075272A"/>
    <w:rsid w:val="00760756"/>
    <w:rsid w:val="00765E36"/>
    <w:rsid w:val="0076713B"/>
    <w:rsid w:val="00795865"/>
    <w:rsid w:val="007F13CE"/>
    <w:rsid w:val="007F7873"/>
    <w:rsid w:val="00800293"/>
    <w:rsid w:val="00850A83"/>
    <w:rsid w:val="00870F51"/>
    <w:rsid w:val="008B422D"/>
    <w:rsid w:val="008D3BE7"/>
    <w:rsid w:val="008D3E19"/>
    <w:rsid w:val="008E7D30"/>
    <w:rsid w:val="008F6EB6"/>
    <w:rsid w:val="00900865"/>
    <w:rsid w:val="00936F64"/>
    <w:rsid w:val="00963D09"/>
    <w:rsid w:val="00985A6A"/>
    <w:rsid w:val="00985BEA"/>
    <w:rsid w:val="009944B9"/>
    <w:rsid w:val="009B4357"/>
    <w:rsid w:val="009E6FB8"/>
    <w:rsid w:val="00A40788"/>
    <w:rsid w:val="00A454C8"/>
    <w:rsid w:val="00A51353"/>
    <w:rsid w:val="00A55AD0"/>
    <w:rsid w:val="00AC3BDB"/>
    <w:rsid w:val="00AC4135"/>
    <w:rsid w:val="00AE409C"/>
    <w:rsid w:val="00B31F7D"/>
    <w:rsid w:val="00B336A1"/>
    <w:rsid w:val="00B45919"/>
    <w:rsid w:val="00B621F9"/>
    <w:rsid w:val="00B814DB"/>
    <w:rsid w:val="00B90E78"/>
    <w:rsid w:val="00B92C8F"/>
    <w:rsid w:val="00BA67EB"/>
    <w:rsid w:val="00BB0BC2"/>
    <w:rsid w:val="00BD2FCB"/>
    <w:rsid w:val="00C05391"/>
    <w:rsid w:val="00C1110D"/>
    <w:rsid w:val="00C20EB7"/>
    <w:rsid w:val="00C21980"/>
    <w:rsid w:val="00C22E17"/>
    <w:rsid w:val="00C31F9A"/>
    <w:rsid w:val="00C559E7"/>
    <w:rsid w:val="00C5784E"/>
    <w:rsid w:val="00C57B03"/>
    <w:rsid w:val="00C62CCB"/>
    <w:rsid w:val="00C732C6"/>
    <w:rsid w:val="00C874DB"/>
    <w:rsid w:val="00C90412"/>
    <w:rsid w:val="00CA20B0"/>
    <w:rsid w:val="00CA4A6C"/>
    <w:rsid w:val="00CB11E0"/>
    <w:rsid w:val="00CB2525"/>
    <w:rsid w:val="00CC4F01"/>
    <w:rsid w:val="00CE3CAF"/>
    <w:rsid w:val="00CE5656"/>
    <w:rsid w:val="00CF7B1D"/>
    <w:rsid w:val="00D022AD"/>
    <w:rsid w:val="00D3438D"/>
    <w:rsid w:val="00D45869"/>
    <w:rsid w:val="00D46BE2"/>
    <w:rsid w:val="00D63EFF"/>
    <w:rsid w:val="00D67B57"/>
    <w:rsid w:val="00D744E5"/>
    <w:rsid w:val="00D8036D"/>
    <w:rsid w:val="00D84BBA"/>
    <w:rsid w:val="00D84E27"/>
    <w:rsid w:val="00DA0B0E"/>
    <w:rsid w:val="00DA62FE"/>
    <w:rsid w:val="00DD0EBE"/>
    <w:rsid w:val="00DE4D92"/>
    <w:rsid w:val="00DF0448"/>
    <w:rsid w:val="00DF7C01"/>
    <w:rsid w:val="00E05673"/>
    <w:rsid w:val="00E25E8A"/>
    <w:rsid w:val="00E530C4"/>
    <w:rsid w:val="00EA5AFE"/>
    <w:rsid w:val="00ED4FBB"/>
    <w:rsid w:val="00ED6933"/>
    <w:rsid w:val="00F17B32"/>
    <w:rsid w:val="00F20E4B"/>
    <w:rsid w:val="00F26B23"/>
    <w:rsid w:val="00F314BC"/>
    <w:rsid w:val="00F502AE"/>
    <w:rsid w:val="00F534DD"/>
    <w:rsid w:val="00F72F62"/>
    <w:rsid w:val="00F73AB3"/>
    <w:rsid w:val="00F746A3"/>
    <w:rsid w:val="00F826AA"/>
    <w:rsid w:val="00F95D13"/>
    <w:rsid w:val="00FC4F60"/>
    <w:rsid w:val="00FE1BE3"/>
    <w:rsid w:val="00FE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5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525"/>
    <w:rPr>
      <w:sz w:val="18"/>
      <w:szCs w:val="18"/>
    </w:rPr>
  </w:style>
  <w:style w:type="paragraph" w:styleId="a4">
    <w:name w:val="footer"/>
    <w:basedOn w:val="a"/>
    <w:link w:val="Char0"/>
    <w:uiPriority w:val="99"/>
    <w:unhideWhenUsed/>
    <w:rsid w:val="00CB25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5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5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525"/>
    <w:rPr>
      <w:sz w:val="18"/>
      <w:szCs w:val="18"/>
    </w:rPr>
  </w:style>
  <w:style w:type="paragraph" w:styleId="a4">
    <w:name w:val="footer"/>
    <w:basedOn w:val="a"/>
    <w:link w:val="Char0"/>
    <w:uiPriority w:val="99"/>
    <w:unhideWhenUsed/>
    <w:rsid w:val="00CB25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5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1105</Words>
  <Characters>6302</Characters>
  <Application>Microsoft Office Word</Application>
  <DocSecurity>0</DocSecurity>
  <Lines>52</Lines>
  <Paragraphs>14</Paragraphs>
  <ScaleCrop>false</ScaleCrop>
  <Company>微软中国</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2016-07-16T06:52:00Z</dcterms:created>
  <dcterms:modified xsi:type="dcterms:W3CDTF">2016-07-16T06:53:00Z</dcterms:modified>
</cp:coreProperties>
</file>